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AF" w:rsidRDefault="00E063AF" w:rsidP="00E063AF">
      <w:pPr>
        <w:pBdr>
          <w:bottom w:val="single" w:sz="4" w:space="1" w:color="auto"/>
        </w:pBdr>
        <w:spacing w:after="120"/>
        <w:jc w:val="center"/>
        <w:rPr>
          <w:b/>
          <w:sz w:val="32"/>
          <w:szCs w:val="32"/>
        </w:rPr>
      </w:pPr>
      <w:r w:rsidRPr="00E063AF">
        <w:rPr>
          <w:b/>
          <w:sz w:val="32"/>
          <w:szCs w:val="32"/>
        </w:rPr>
        <w:t>CAMEO</w:t>
      </w:r>
    </w:p>
    <w:p w:rsidR="00E063AF" w:rsidRDefault="00A630F3" w:rsidP="00E063AF">
      <w:pPr>
        <w:spacing w:line="264" w:lineRule="auto"/>
        <w:jc w:val="center"/>
        <w:rPr>
          <w:rFonts w:ascii="Segoe UI" w:hAnsi="Segoe UI" w:cs="Segoe UI"/>
          <w:sz w:val="28"/>
          <w:szCs w:val="28"/>
        </w:rPr>
      </w:pPr>
      <w:r w:rsidRPr="00E063AF">
        <w:rPr>
          <w:b/>
          <w:sz w:val="28"/>
          <w:szCs w:val="28"/>
        </w:rPr>
        <w:t xml:space="preserve">Clinic Assessment and Management Examination </w:t>
      </w:r>
      <w:r w:rsidR="006E2807">
        <w:rPr>
          <w:b/>
          <w:sz w:val="28"/>
          <w:szCs w:val="28"/>
        </w:rPr>
        <w:t>-</w:t>
      </w:r>
      <w:r w:rsidRPr="00E063AF">
        <w:rPr>
          <w:b/>
          <w:sz w:val="28"/>
          <w:szCs w:val="28"/>
        </w:rPr>
        <w:t xml:space="preserve"> Outpatient</w:t>
      </w:r>
    </w:p>
    <w:p w:rsidR="0042140D" w:rsidRPr="00E44F79" w:rsidRDefault="00581FFB" w:rsidP="004C4C91">
      <w:pPr>
        <w:jc w:val="center"/>
        <w:rPr>
          <w:b/>
          <w:sz w:val="22"/>
          <w:szCs w:val="22"/>
        </w:rPr>
      </w:pPr>
      <w:r>
        <w:rPr>
          <w:b/>
          <w:sz w:val="22"/>
          <w:szCs w:val="22"/>
        </w:rPr>
        <w:br/>
      </w:r>
    </w:p>
    <w:tbl>
      <w:tblPr>
        <w:tblStyle w:val="TableGrid"/>
        <w:tblW w:w="10080" w:type="dxa"/>
        <w:tblInd w:w="-72" w:type="dxa"/>
        <w:tblBorders>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72656C" w:rsidTr="0072656C">
        <w:tc>
          <w:tcPr>
            <w:tcW w:w="1350" w:type="dxa"/>
            <w:tcBorders>
              <w:top w:val="single" w:sz="4" w:space="0" w:color="auto"/>
              <w:left w:val="single" w:sz="4" w:space="0" w:color="auto"/>
              <w:bottom w:val="nil"/>
              <w:right w:val="nil"/>
            </w:tcBorders>
            <w:vAlign w:val="center"/>
            <w:hideMark/>
          </w:tcPr>
          <w:p w:rsidR="0072656C" w:rsidRDefault="0072656C">
            <w:pPr>
              <w:spacing w:before="120" w:after="120"/>
              <w:ind w:right="-198"/>
            </w:pPr>
            <w:r>
              <w:rPr>
                <w:b/>
                <w:bCs/>
              </w:rPr>
              <w:t>Evaluator:</w:t>
            </w:r>
          </w:p>
        </w:tc>
        <w:tc>
          <w:tcPr>
            <w:tcW w:w="3690" w:type="dxa"/>
            <w:gridSpan w:val="2"/>
            <w:tcBorders>
              <w:top w:val="single" w:sz="4" w:space="0" w:color="auto"/>
              <w:left w:val="nil"/>
              <w:bottom w:val="nil"/>
              <w:right w:val="nil"/>
            </w:tcBorders>
            <w:vAlign w:val="center"/>
          </w:tcPr>
          <w:p w:rsidR="0072656C" w:rsidRDefault="0072656C">
            <w:pPr>
              <w:spacing w:before="120" w:after="120"/>
              <w:ind w:hanging="18"/>
            </w:pPr>
          </w:p>
        </w:tc>
        <w:tc>
          <w:tcPr>
            <w:tcW w:w="1260" w:type="dxa"/>
            <w:tcBorders>
              <w:top w:val="single" w:sz="4" w:space="0" w:color="auto"/>
              <w:left w:val="nil"/>
              <w:bottom w:val="nil"/>
              <w:right w:val="nil"/>
            </w:tcBorders>
            <w:vAlign w:val="center"/>
            <w:hideMark/>
          </w:tcPr>
          <w:p w:rsidR="0072656C" w:rsidRDefault="0072656C">
            <w:pPr>
              <w:spacing w:before="120" w:after="120"/>
              <w:ind w:right="-198" w:hanging="18"/>
            </w:pPr>
            <w:r>
              <w:rPr>
                <w:b/>
                <w:bCs/>
              </w:rPr>
              <w:t>Resident:  </w:t>
            </w:r>
          </w:p>
        </w:tc>
        <w:tc>
          <w:tcPr>
            <w:tcW w:w="3780" w:type="dxa"/>
            <w:tcBorders>
              <w:top w:val="single" w:sz="4" w:space="0" w:color="auto"/>
              <w:left w:val="nil"/>
              <w:bottom w:val="nil"/>
              <w:right w:val="single" w:sz="4" w:space="0" w:color="auto"/>
            </w:tcBorders>
            <w:vAlign w:val="center"/>
          </w:tcPr>
          <w:p w:rsidR="0072656C" w:rsidRDefault="0072656C">
            <w:pPr>
              <w:tabs>
                <w:tab w:val="left" w:pos="-18"/>
              </w:tabs>
              <w:spacing w:before="120" w:after="120"/>
              <w:ind w:right="-18" w:hanging="18"/>
            </w:pPr>
          </w:p>
        </w:tc>
      </w:tr>
      <w:tr w:rsidR="0072656C" w:rsidTr="0072656C">
        <w:tc>
          <w:tcPr>
            <w:tcW w:w="1980" w:type="dxa"/>
            <w:gridSpan w:val="2"/>
            <w:tcBorders>
              <w:top w:val="nil"/>
              <w:left w:val="single" w:sz="4" w:space="0" w:color="auto"/>
              <w:bottom w:val="single" w:sz="4" w:space="0" w:color="auto"/>
              <w:right w:val="nil"/>
            </w:tcBorders>
            <w:vAlign w:val="center"/>
            <w:hideMark/>
          </w:tcPr>
          <w:p w:rsidR="0072656C" w:rsidRDefault="0072656C">
            <w:pPr>
              <w:spacing w:before="120" w:after="120"/>
              <w:ind w:right="-18"/>
            </w:pPr>
            <w:r>
              <w:rPr>
                <w:b/>
              </w:rPr>
              <w:t xml:space="preserve">Resident Level: </w:t>
            </w:r>
          </w:p>
        </w:tc>
        <w:tc>
          <w:tcPr>
            <w:tcW w:w="3060" w:type="dxa"/>
            <w:tcBorders>
              <w:top w:val="nil"/>
              <w:left w:val="nil"/>
              <w:bottom w:val="single" w:sz="4" w:space="0" w:color="auto"/>
              <w:right w:val="nil"/>
            </w:tcBorders>
            <w:vAlign w:val="center"/>
          </w:tcPr>
          <w:p w:rsidR="0072656C" w:rsidRDefault="0072656C">
            <w:pPr>
              <w:spacing w:before="120" w:after="120"/>
              <w:ind w:right="-18"/>
            </w:pPr>
          </w:p>
        </w:tc>
        <w:tc>
          <w:tcPr>
            <w:tcW w:w="1260" w:type="dxa"/>
            <w:tcBorders>
              <w:top w:val="nil"/>
              <w:left w:val="nil"/>
              <w:bottom w:val="single" w:sz="4" w:space="0" w:color="auto"/>
              <w:right w:val="nil"/>
            </w:tcBorders>
            <w:vAlign w:val="center"/>
            <w:hideMark/>
          </w:tcPr>
          <w:p w:rsidR="0072656C" w:rsidRDefault="0072656C">
            <w:pPr>
              <w:spacing w:before="120" w:after="120"/>
              <w:ind w:right="-108" w:hanging="18"/>
            </w:pPr>
            <w:r>
              <w:rPr>
                <w:b/>
              </w:rPr>
              <w:t xml:space="preserve">Program: </w:t>
            </w:r>
          </w:p>
        </w:tc>
        <w:tc>
          <w:tcPr>
            <w:tcW w:w="3780" w:type="dxa"/>
            <w:tcBorders>
              <w:top w:val="nil"/>
              <w:left w:val="nil"/>
              <w:bottom w:val="single" w:sz="4" w:space="0" w:color="auto"/>
              <w:right w:val="single" w:sz="4" w:space="0" w:color="auto"/>
            </w:tcBorders>
            <w:vAlign w:val="center"/>
          </w:tcPr>
          <w:p w:rsidR="0072656C" w:rsidRDefault="0072656C">
            <w:pPr>
              <w:spacing w:before="120" w:after="120"/>
              <w:ind w:left="-18" w:right="-161"/>
            </w:pPr>
          </w:p>
        </w:tc>
      </w:tr>
    </w:tbl>
    <w:p w:rsidR="00ED084C" w:rsidRPr="008705E8" w:rsidRDefault="00ED084C" w:rsidP="00ED084C">
      <w:pPr>
        <w:jc w:val="center"/>
        <w:rPr>
          <w:b/>
          <w:sz w:val="16"/>
          <w:szCs w:val="16"/>
        </w:rPr>
      </w:pPr>
    </w:p>
    <w:p w:rsidR="00ED084C" w:rsidRPr="008705E8" w:rsidRDefault="00A630F3" w:rsidP="00E04698">
      <w:pPr>
        <w:spacing w:before="120" w:after="120" w:line="276" w:lineRule="auto"/>
        <w:ind w:right="-14"/>
        <w:rPr>
          <w:rFonts w:eastAsiaTheme="minorHAnsi"/>
          <w:sz w:val="20"/>
          <w:szCs w:val="20"/>
        </w:rPr>
      </w:pPr>
      <w:r w:rsidRPr="008705E8">
        <w:rPr>
          <w:rFonts w:eastAsiaTheme="minorHAnsi"/>
          <w:sz w:val="20"/>
          <w:szCs w:val="20"/>
        </w:rPr>
        <w:t xml:space="preserve">CAMEO is designed to observe and evaluate the performance of residents when they are functioning independently in making initial decisions about patient assessment and management and conduct of the patient encounter. </w:t>
      </w:r>
    </w:p>
    <w:p w:rsidR="00ED084C" w:rsidRPr="008705E8" w:rsidRDefault="00A630F3" w:rsidP="00E04698">
      <w:pPr>
        <w:spacing w:after="120" w:line="276" w:lineRule="auto"/>
        <w:ind w:right="-18"/>
        <w:rPr>
          <w:rFonts w:eastAsiaTheme="minorHAnsi"/>
          <w:sz w:val="20"/>
          <w:szCs w:val="20"/>
        </w:rPr>
      </w:pPr>
      <w:r w:rsidRPr="008705E8">
        <w:rPr>
          <w:rFonts w:eastAsiaTheme="minorHAnsi"/>
          <w:sz w:val="20"/>
          <w:szCs w:val="20"/>
        </w:rPr>
        <w:t xml:space="preserve">Have the resident take the lead on this initial patient encounter in your clinic. Before going to see the patient, give the resident the intake file absent any test results. Ask the resident, "What test results do you want?" Give the resident the test results and have the resident interpret them. Then ask the resident the following questions: 1) How confident are you that the presumptive diagnosis is correct? 2) What are the main competing diagnoses that remain for you? 3) What do we need to do to firm up the diagnosis when we see the patient? </w:t>
      </w:r>
    </w:p>
    <w:p w:rsidR="00ED084C" w:rsidRPr="008705E8" w:rsidRDefault="00A630F3" w:rsidP="00E04698">
      <w:pPr>
        <w:spacing w:after="120" w:line="276" w:lineRule="auto"/>
        <w:ind w:right="-18"/>
        <w:rPr>
          <w:rFonts w:eastAsiaTheme="minorHAnsi"/>
          <w:sz w:val="20"/>
          <w:szCs w:val="20"/>
        </w:rPr>
      </w:pPr>
      <w:r w:rsidRPr="008705E8">
        <w:rPr>
          <w:rFonts w:eastAsiaTheme="minorHAnsi"/>
          <w:sz w:val="20"/>
          <w:szCs w:val="20"/>
        </w:rPr>
        <w:t xml:space="preserve">Now go in and introduce the resident to the patient. Have the resident confirm the details of the history, perform the necessary physical examination, discuss management options with the patient and answer the patient's questions. Observe and evaluate the entire performance. </w:t>
      </w:r>
    </w:p>
    <w:p w:rsidR="00A630F3" w:rsidRPr="008705E8" w:rsidRDefault="00A630F3" w:rsidP="00E04698">
      <w:pPr>
        <w:spacing w:after="360" w:line="276" w:lineRule="auto"/>
        <w:ind w:right="-14"/>
        <w:rPr>
          <w:rFonts w:eastAsiaTheme="minorHAnsi"/>
          <w:sz w:val="20"/>
          <w:szCs w:val="20"/>
        </w:rPr>
      </w:pPr>
      <w:r w:rsidRPr="008705E8">
        <w:rPr>
          <w:rFonts w:eastAsiaTheme="minorHAnsi"/>
          <w:sz w:val="20"/>
          <w:szCs w:val="20"/>
        </w:rPr>
        <w:t xml:space="preserve">The caption above each </w:t>
      </w:r>
      <w:r w:rsidR="007C0C29">
        <w:rPr>
          <w:rFonts w:eastAsiaTheme="minorHAnsi"/>
          <w:sz w:val="20"/>
          <w:szCs w:val="20"/>
        </w:rPr>
        <w:t>checkbox</w:t>
      </w:r>
      <w:r w:rsidRPr="008705E8">
        <w:rPr>
          <w:rFonts w:eastAsiaTheme="minorHAnsi"/>
          <w:sz w:val="20"/>
          <w:szCs w:val="20"/>
        </w:rPr>
        <w:t xml:space="preserve"> provides descriptive anchors for 3 of the 5 points on the rating scale. Have the patient fill out the </w:t>
      </w:r>
      <w:r w:rsidR="00ED084C" w:rsidRPr="008705E8">
        <w:rPr>
          <w:rFonts w:eastAsiaTheme="minorHAnsi"/>
          <w:sz w:val="20"/>
          <w:szCs w:val="20"/>
        </w:rPr>
        <w:t>three</w:t>
      </w:r>
      <w:r w:rsidRPr="008705E8">
        <w:rPr>
          <w:rFonts w:eastAsiaTheme="minorHAnsi"/>
          <w:sz w:val="20"/>
          <w:szCs w:val="20"/>
        </w:rPr>
        <w:t xml:space="preserve"> Patient Perception items </w:t>
      </w:r>
      <w:r w:rsidR="007C0C29">
        <w:rPr>
          <w:rFonts w:eastAsiaTheme="minorHAnsi"/>
          <w:sz w:val="20"/>
          <w:szCs w:val="20"/>
        </w:rPr>
        <w:t>on the last page of the</w:t>
      </w:r>
      <w:r w:rsidR="00ED084C" w:rsidRPr="008705E8">
        <w:rPr>
          <w:rFonts w:eastAsiaTheme="minorHAnsi"/>
          <w:sz w:val="20"/>
          <w:szCs w:val="20"/>
        </w:rPr>
        <w:t xml:space="preserve"> CAMEO form</w:t>
      </w:r>
      <w:r w:rsidRPr="008705E8">
        <w:rPr>
          <w:rFonts w:eastAsiaTheme="minorHAnsi"/>
          <w:sz w:val="20"/>
          <w:szCs w:val="20"/>
        </w:rPr>
        <w:t xml:space="preserve"> and </w:t>
      </w:r>
      <w:r w:rsidR="007C0C29">
        <w:rPr>
          <w:rFonts w:eastAsiaTheme="minorHAnsi"/>
          <w:sz w:val="20"/>
          <w:szCs w:val="20"/>
        </w:rPr>
        <w:t>return</w:t>
      </w:r>
      <w:r w:rsidRPr="008705E8">
        <w:rPr>
          <w:rFonts w:eastAsiaTheme="minorHAnsi"/>
          <w:sz w:val="20"/>
          <w:szCs w:val="20"/>
        </w:rPr>
        <w:t xml:space="preserve"> it to you. Add the patient</w:t>
      </w:r>
      <w:r w:rsidR="007C0C29">
        <w:rPr>
          <w:rFonts w:eastAsiaTheme="minorHAnsi"/>
          <w:sz w:val="20"/>
          <w:szCs w:val="20"/>
        </w:rPr>
        <w:t>’s</w:t>
      </w:r>
      <w:r w:rsidRPr="008705E8">
        <w:rPr>
          <w:rFonts w:eastAsiaTheme="minorHAnsi"/>
          <w:sz w:val="20"/>
          <w:szCs w:val="20"/>
        </w:rPr>
        <w:t xml:space="preserve"> answers to your </w:t>
      </w:r>
      <w:r w:rsidR="007C0C29">
        <w:rPr>
          <w:rFonts w:eastAsiaTheme="minorHAnsi"/>
          <w:sz w:val="20"/>
          <w:szCs w:val="20"/>
        </w:rPr>
        <w:t>form</w:t>
      </w:r>
      <w:r w:rsidRPr="008705E8">
        <w:rPr>
          <w:rFonts w:eastAsiaTheme="minorHAnsi"/>
          <w:sz w:val="20"/>
          <w:szCs w:val="20"/>
        </w:rPr>
        <w:t xml:space="preserve"> when you complete it.</w:t>
      </w:r>
    </w:p>
    <w:p w:rsidR="002E26AB" w:rsidRPr="00A630F3" w:rsidRDefault="004C30C5" w:rsidP="000C6AE9">
      <w:pPr>
        <w:pBdr>
          <w:top w:val="single" w:sz="4" w:space="0" w:color="auto"/>
        </w:pBdr>
        <w:spacing w:before="240" w:line="276" w:lineRule="auto"/>
        <w:rPr>
          <w:rFonts w:eastAsiaTheme="minorHAnsi"/>
          <w:b/>
        </w:rPr>
      </w:pPr>
      <w:r w:rsidRPr="000C6AE9">
        <w:rPr>
          <w:rFonts w:eastAsiaTheme="minorHAnsi"/>
          <w:b/>
          <w:sz w:val="28"/>
          <w:szCs w:val="28"/>
        </w:rPr>
        <w:br/>
      </w:r>
      <w:r w:rsidR="00A630F3" w:rsidRPr="00FC7504">
        <w:rPr>
          <w:rFonts w:eastAsiaTheme="minorHAnsi"/>
          <w:b/>
        </w:rPr>
        <w:t>Chief Complaint</w:t>
      </w:r>
    </w:p>
    <w:p w:rsidR="002E26AB" w:rsidRPr="00A630F3" w:rsidRDefault="00A630F3" w:rsidP="00A630F3">
      <w:pPr>
        <w:spacing w:after="200" w:line="276" w:lineRule="auto"/>
        <w:rPr>
          <w:rFonts w:eastAsiaTheme="minorHAnsi"/>
        </w:rPr>
      </w:pPr>
      <w:r w:rsidRPr="00A630F3">
        <w:t>Indicate the patient's chief comp</w:t>
      </w:r>
      <w:r w:rsidR="004C30C5">
        <w:t>laint and presumptive diagnosis</w:t>
      </w:r>
    </w:p>
    <w:tbl>
      <w:tblPr>
        <w:tblStyle w:val="TableGrid1"/>
        <w:tblW w:w="9738" w:type="dxa"/>
        <w:tblLook w:val="04A0" w:firstRow="1" w:lastRow="0" w:firstColumn="1" w:lastColumn="0" w:noHBand="0" w:noVBand="1"/>
      </w:tblPr>
      <w:tblGrid>
        <w:gridCol w:w="9738"/>
      </w:tblGrid>
      <w:tr w:rsidR="002E26AB" w:rsidRPr="00BB3FD9" w:rsidTr="004C30C5">
        <w:trPr>
          <w:trHeight w:val="1160"/>
        </w:trPr>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26AB" w:rsidRPr="004C30C5" w:rsidRDefault="002E26AB" w:rsidP="004C30C5"/>
        </w:tc>
      </w:tr>
    </w:tbl>
    <w:p w:rsidR="002E26AB" w:rsidRPr="000C0028" w:rsidRDefault="002E26AB" w:rsidP="00A630F3">
      <w:pPr>
        <w:rPr>
          <w:b/>
          <w:sz w:val="32"/>
          <w:szCs w:val="32"/>
        </w:rPr>
      </w:pPr>
    </w:p>
    <w:p w:rsidR="00A630F3" w:rsidRDefault="00A630F3" w:rsidP="007C0C29">
      <w:pPr>
        <w:spacing w:after="60" w:line="276" w:lineRule="auto"/>
        <w:rPr>
          <w:rFonts w:eastAsiaTheme="minorHAnsi"/>
          <w:b/>
        </w:rPr>
      </w:pPr>
      <w:r w:rsidRPr="00FC7504">
        <w:rPr>
          <w:rFonts w:eastAsiaTheme="minorHAnsi"/>
          <w:b/>
        </w:rPr>
        <w:t xml:space="preserve">Case Difficulty </w:t>
      </w:r>
    </w:p>
    <w:tbl>
      <w:tblPr>
        <w:tblStyle w:val="LightShading"/>
        <w:tblW w:w="0" w:type="auto"/>
        <w:tblLook w:val="04A0" w:firstRow="1" w:lastRow="0" w:firstColumn="1" w:lastColumn="0" w:noHBand="0" w:noVBand="1"/>
      </w:tblPr>
      <w:tblGrid>
        <w:gridCol w:w="3192"/>
        <w:gridCol w:w="3192"/>
        <w:gridCol w:w="3192"/>
      </w:tblGrid>
      <w:tr w:rsidR="0095503A" w:rsidRPr="007C0C29" w:rsidTr="00C02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4" w:space="0" w:color="auto"/>
            </w:tcBorders>
          </w:tcPr>
          <w:p w:rsidR="0095503A" w:rsidRPr="000C6470" w:rsidRDefault="0095503A" w:rsidP="003C618F">
            <w:pPr>
              <w:jc w:val="center"/>
              <w:rPr>
                <w:rFonts w:eastAsia="SimSun"/>
                <w:b w:val="0"/>
                <w:bCs w:val="0"/>
                <w:color w:val="000000"/>
                <w:sz w:val="22"/>
                <w:szCs w:val="22"/>
              </w:rPr>
            </w:pPr>
            <w:r>
              <w:rPr>
                <w:rFonts w:eastAsia="SimSun"/>
                <w:b w:val="0"/>
                <w:bCs w:val="0"/>
                <w:color w:val="000000"/>
                <w:sz w:val="22"/>
                <w:szCs w:val="22"/>
              </w:rPr>
              <w:t>3</w:t>
            </w:r>
          </w:p>
        </w:tc>
        <w:tc>
          <w:tcPr>
            <w:tcW w:w="3192" w:type="dxa"/>
            <w:tcBorders>
              <w:bottom w:val="single" w:sz="4" w:space="0" w:color="auto"/>
            </w:tcBorders>
          </w:tcPr>
          <w:p w:rsidR="0095503A" w:rsidRPr="000C6470" w:rsidRDefault="0095503A" w:rsidP="003C618F">
            <w:pPr>
              <w:jc w:val="center"/>
              <w:cnfStyle w:val="100000000000" w:firstRow="1" w:lastRow="0" w:firstColumn="0" w:lastColumn="0" w:oddVBand="0" w:evenVBand="0" w:oddHBand="0" w:evenHBand="0" w:firstRowFirstColumn="0" w:firstRowLastColumn="0" w:lastRowFirstColumn="0" w:lastRowLastColumn="0"/>
              <w:rPr>
                <w:rFonts w:eastAsia="SimSun"/>
                <w:b w:val="0"/>
                <w:bCs w:val="0"/>
                <w:color w:val="000000"/>
                <w:sz w:val="22"/>
                <w:szCs w:val="22"/>
              </w:rPr>
            </w:pPr>
            <w:r w:rsidRPr="000C6470">
              <w:rPr>
                <w:rFonts w:eastAsia="SimSun"/>
                <w:b w:val="0"/>
                <w:bCs w:val="0"/>
                <w:color w:val="000000"/>
                <w:sz w:val="22"/>
                <w:szCs w:val="22"/>
              </w:rPr>
              <w:t>2</w:t>
            </w:r>
          </w:p>
        </w:tc>
        <w:tc>
          <w:tcPr>
            <w:tcW w:w="3192" w:type="dxa"/>
            <w:tcBorders>
              <w:bottom w:val="single" w:sz="4" w:space="0" w:color="auto"/>
            </w:tcBorders>
          </w:tcPr>
          <w:p w:rsidR="0095503A" w:rsidRPr="000C6470" w:rsidRDefault="0095503A" w:rsidP="003C618F">
            <w:pPr>
              <w:jc w:val="center"/>
              <w:cnfStyle w:val="100000000000" w:firstRow="1" w:lastRow="0" w:firstColumn="0" w:lastColumn="0" w:oddVBand="0" w:evenVBand="0" w:oddHBand="0" w:evenHBand="0" w:firstRowFirstColumn="0" w:firstRowLastColumn="0" w:lastRowFirstColumn="0" w:lastRowLastColumn="0"/>
              <w:rPr>
                <w:rFonts w:eastAsia="SimSun"/>
                <w:b w:val="0"/>
                <w:bCs w:val="0"/>
                <w:color w:val="000000"/>
                <w:sz w:val="22"/>
                <w:szCs w:val="22"/>
              </w:rPr>
            </w:pPr>
            <w:r>
              <w:rPr>
                <w:rFonts w:eastAsia="SimSun"/>
                <w:b w:val="0"/>
                <w:bCs w:val="0"/>
                <w:color w:val="000000"/>
                <w:sz w:val="22"/>
                <w:szCs w:val="22"/>
              </w:rPr>
              <w:t>1</w:t>
            </w:r>
          </w:p>
        </w:tc>
      </w:tr>
      <w:tr w:rsidR="0095503A" w:rsidRPr="00DB1CFE" w:rsidTr="004C3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503A" w:rsidRPr="00045AAC" w:rsidRDefault="0095503A" w:rsidP="003C618F">
            <w:pPr>
              <w:spacing w:before="120" w:after="120" w:line="252" w:lineRule="auto"/>
              <w:jc w:val="center"/>
              <w:rPr>
                <w:rFonts w:eastAsia="SimSun"/>
                <w:b w:val="0"/>
                <w:bCs w:val="0"/>
                <w:color w:val="000000"/>
                <w:sz w:val="20"/>
                <w:szCs w:val="20"/>
              </w:rPr>
            </w:pPr>
            <w:r w:rsidRPr="00045AAC">
              <w:rPr>
                <w:rFonts w:eastAsia="SimSun"/>
                <w:b w:val="0"/>
                <w:color w:val="000000"/>
                <w:sz w:val="20"/>
                <w:szCs w:val="20"/>
              </w:rPr>
              <w:t>Classic presentation - Few or no additional medical problems, no related prior surgeries, no communication or interpers</w:t>
            </w:r>
            <w:bookmarkStart w:id="0" w:name="_GoBack"/>
            <w:bookmarkEnd w:id="0"/>
            <w:r w:rsidRPr="00045AAC">
              <w:rPr>
                <w:rFonts w:eastAsia="SimSun"/>
                <w:b w:val="0"/>
                <w:color w:val="000000"/>
                <w:sz w:val="20"/>
                <w:szCs w:val="20"/>
              </w:rPr>
              <w:t>onal barriers. Appropriate for junior resident</w:t>
            </w:r>
            <w:r w:rsidRPr="00045AAC">
              <w:rPr>
                <w:rFonts w:eastAsia="SimSun"/>
                <w:b w:val="0"/>
                <w:bCs w:val="0"/>
                <w:color w:val="000000"/>
                <w:sz w:val="20"/>
                <w:szCs w:val="20"/>
              </w:rPr>
              <w:t xml:space="preserve"> </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503A" w:rsidRPr="000C6470" w:rsidRDefault="0095503A" w:rsidP="003C618F">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rFonts w:eastAsia="SimSun"/>
                <w:color w:val="000000"/>
                <w:sz w:val="20"/>
                <w:szCs w:val="20"/>
              </w:rPr>
            </w:pPr>
            <w:r w:rsidRPr="000C6470">
              <w:rPr>
                <w:rFonts w:eastAsia="SimSun"/>
                <w:color w:val="000000"/>
                <w:sz w:val="20"/>
                <w:szCs w:val="20"/>
              </w:rPr>
              <w:t>Intermediate difficulty</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503A" w:rsidRPr="000C6470" w:rsidRDefault="0095503A" w:rsidP="003C618F">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rFonts w:eastAsia="SimSun"/>
                <w:color w:val="000000"/>
                <w:sz w:val="20"/>
                <w:szCs w:val="20"/>
              </w:rPr>
            </w:pPr>
            <w:r w:rsidRPr="000C6470">
              <w:rPr>
                <w:rFonts w:eastAsia="SimSun"/>
                <w:bCs/>
                <w:color w:val="000000"/>
                <w:sz w:val="20"/>
                <w:szCs w:val="20"/>
              </w:rPr>
              <w:t>Complicated - Atypical presentation, multiple additional medical problems, multiple past surgeries, communication or interpersonal barriers present. Chief level case</w:t>
            </w:r>
          </w:p>
        </w:tc>
      </w:tr>
      <w:tr w:rsidR="00141D20" w:rsidRPr="00445637" w:rsidTr="00C02A4B">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tcPr>
          <w:p w:rsidR="00141D20" w:rsidRPr="00445637" w:rsidRDefault="00141D20" w:rsidP="00C02A4B">
            <w:pPr>
              <w:jc w:val="center"/>
              <w:rPr>
                <w:b w:val="0"/>
              </w:rPr>
            </w:pPr>
            <w:r>
              <w:rPr>
                <w:rFonts w:ascii="MS Gothic" w:eastAsia="MS Gothic" w:hAnsi="MS Gothic" w:hint="eastAsia"/>
                <w:b w:val="0"/>
              </w:rPr>
              <w:t>☐</w:t>
            </w:r>
          </w:p>
        </w:tc>
        <w:tc>
          <w:tcPr>
            <w:tcW w:w="3192" w:type="dxa"/>
            <w:tcBorders>
              <w:top w:val="single" w:sz="4" w:space="0" w:color="auto"/>
            </w:tcBorders>
          </w:tcPr>
          <w:p w:rsidR="00141D20" w:rsidRPr="00445637" w:rsidRDefault="00141D20" w:rsidP="00C02A4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tc>
          <w:tcPr>
            <w:tcW w:w="3192" w:type="dxa"/>
            <w:tcBorders>
              <w:top w:val="single" w:sz="4" w:space="0" w:color="auto"/>
            </w:tcBorders>
          </w:tcPr>
          <w:p w:rsidR="00141D20" w:rsidRPr="00445637" w:rsidRDefault="00141D20" w:rsidP="00C02A4B">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tc>
      </w:tr>
    </w:tbl>
    <w:p w:rsidR="004C30C5" w:rsidRDefault="004C30C5" w:rsidP="00A630F3">
      <w:pPr>
        <w:spacing w:line="276" w:lineRule="auto"/>
        <w:rPr>
          <w:rFonts w:eastAsiaTheme="minorHAnsi"/>
          <w:b/>
        </w:rPr>
      </w:pPr>
    </w:p>
    <w:p w:rsidR="00141D20" w:rsidRDefault="00141D20" w:rsidP="002E26AB">
      <w:pPr>
        <w:spacing w:after="200" w:line="276" w:lineRule="auto"/>
        <w:rPr>
          <w:rFonts w:eastAsiaTheme="minorHAnsi"/>
          <w:b/>
        </w:rPr>
      </w:pPr>
    </w:p>
    <w:p w:rsidR="00141D20" w:rsidRDefault="00141D20" w:rsidP="00A630F3">
      <w:pPr>
        <w:spacing w:after="200" w:line="276" w:lineRule="auto"/>
        <w:rPr>
          <w:rFonts w:eastAsiaTheme="minorHAnsi"/>
          <w:b/>
        </w:rPr>
      </w:pPr>
      <w:r>
        <w:rPr>
          <w:rFonts w:eastAsiaTheme="minorHAnsi"/>
          <w:b/>
        </w:rPr>
        <w:br w:type="page"/>
      </w:r>
    </w:p>
    <w:p w:rsidR="00A03EE6" w:rsidRPr="00A03EE6" w:rsidRDefault="00A630F3" w:rsidP="007C0C29">
      <w:pPr>
        <w:spacing w:after="60" w:line="276" w:lineRule="auto"/>
        <w:rPr>
          <w:rFonts w:eastAsiaTheme="minorHAnsi"/>
          <w:b/>
        </w:rPr>
      </w:pPr>
      <w:r>
        <w:rPr>
          <w:rFonts w:eastAsiaTheme="minorHAnsi"/>
          <w:b/>
        </w:rPr>
        <w:lastRenderedPageBreak/>
        <w:t>Test Ordering and Understanding</w:t>
      </w:r>
      <w:r w:rsidRPr="00FC7504">
        <w:rPr>
          <w:rFonts w:eastAsiaTheme="minorHAnsi"/>
          <w:b/>
        </w:rPr>
        <w:t xml:space="preserve"> </w:t>
      </w:r>
    </w:p>
    <w:tbl>
      <w:tblPr>
        <w:tblStyle w:val="LightShading"/>
        <w:tblW w:w="0" w:type="auto"/>
        <w:tblLayout w:type="fixed"/>
        <w:tblLook w:val="04A0" w:firstRow="1" w:lastRow="0" w:firstColumn="1" w:lastColumn="0" w:noHBand="0" w:noVBand="1"/>
      </w:tblPr>
      <w:tblGrid>
        <w:gridCol w:w="2268"/>
        <w:gridCol w:w="1440"/>
        <w:gridCol w:w="1980"/>
        <w:gridCol w:w="142"/>
        <w:gridCol w:w="1208"/>
        <w:gridCol w:w="1890"/>
        <w:gridCol w:w="1080"/>
      </w:tblGrid>
      <w:tr w:rsidR="00A03EE6" w:rsidRPr="007C0C29" w:rsidTr="0068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rsidR="00A03EE6" w:rsidRPr="007C0C29" w:rsidRDefault="00A03EE6" w:rsidP="00C02A4B">
            <w:pPr>
              <w:jc w:val="center"/>
              <w:rPr>
                <w:sz w:val="22"/>
                <w:szCs w:val="22"/>
              </w:rPr>
            </w:pPr>
            <w:r w:rsidRPr="007C0C29">
              <w:rPr>
                <w:sz w:val="22"/>
                <w:szCs w:val="22"/>
              </w:rPr>
              <w:t>5</w:t>
            </w:r>
          </w:p>
          <w:p w:rsidR="00A03EE6" w:rsidRPr="007C0C29" w:rsidRDefault="00A03EE6" w:rsidP="00C02A4B">
            <w:pPr>
              <w:jc w:val="center"/>
              <w:rPr>
                <w:sz w:val="22"/>
                <w:szCs w:val="22"/>
              </w:rPr>
            </w:pPr>
            <w:r w:rsidRPr="007C0C29">
              <w:rPr>
                <w:sz w:val="22"/>
                <w:szCs w:val="22"/>
              </w:rPr>
              <w:t>Excellent</w:t>
            </w:r>
          </w:p>
        </w:tc>
        <w:tc>
          <w:tcPr>
            <w:tcW w:w="1440" w:type="dxa"/>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4</w:t>
            </w: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Very Good</w:t>
            </w:r>
          </w:p>
        </w:tc>
        <w:tc>
          <w:tcPr>
            <w:tcW w:w="2122" w:type="dxa"/>
            <w:gridSpan w:val="2"/>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3</w:t>
            </w: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Good</w:t>
            </w:r>
          </w:p>
        </w:tc>
        <w:tc>
          <w:tcPr>
            <w:tcW w:w="1208" w:type="dxa"/>
            <w:tcBorders>
              <w:bottom w:val="single" w:sz="4" w:space="0" w:color="auto"/>
            </w:tcBorders>
          </w:tcPr>
          <w:p w:rsidR="00A03EE6" w:rsidRPr="007C0C29" w:rsidRDefault="00A03EE6" w:rsidP="006869D0">
            <w:pPr>
              <w:ind w:right="-108" w:hanging="250"/>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2</w:t>
            </w:r>
          </w:p>
          <w:p w:rsidR="00A03EE6" w:rsidRPr="007C0C29" w:rsidRDefault="00A03EE6" w:rsidP="006869D0">
            <w:pPr>
              <w:ind w:right="-108" w:hanging="250"/>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Fair</w:t>
            </w:r>
          </w:p>
        </w:tc>
        <w:tc>
          <w:tcPr>
            <w:tcW w:w="1890" w:type="dxa"/>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1</w:t>
            </w: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Poor</w:t>
            </w:r>
          </w:p>
        </w:tc>
        <w:tc>
          <w:tcPr>
            <w:tcW w:w="1080" w:type="dxa"/>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NA</w:t>
            </w:r>
          </w:p>
        </w:tc>
      </w:tr>
      <w:tr w:rsidR="006869D0" w:rsidRPr="000D527B" w:rsidTr="0068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6869D0">
            <w:pPr>
              <w:spacing w:before="120" w:after="120" w:line="252" w:lineRule="auto"/>
              <w:ind w:hanging="90"/>
              <w:jc w:val="center"/>
              <w:rPr>
                <w:b w:val="0"/>
                <w:bCs w:val="0"/>
                <w:iCs/>
                <w:sz w:val="20"/>
                <w:szCs w:val="20"/>
              </w:rPr>
            </w:pPr>
            <w:r w:rsidRPr="00C14A1B">
              <w:rPr>
                <w:b w:val="0"/>
                <w:sz w:val="20"/>
                <w:szCs w:val="20"/>
              </w:rPr>
              <w:t>Recommended tests and procedures that were cl</w:t>
            </w:r>
            <w:r w:rsidR="006869D0">
              <w:rPr>
                <w:b w:val="0"/>
                <w:sz w:val="20"/>
                <w:szCs w:val="20"/>
              </w:rPr>
              <w:t>early indicated by the findings; avoided over-ordering of tests;</w:t>
            </w:r>
            <w:r w:rsidRPr="00C14A1B">
              <w:rPr>
                <w:b w:val="0"/>
                <w:sz w:val="20"/>
                <w:szCs w:val="20"/>
              </w:rPr>
              <w:t xml:space="preserve"> gave appropriate and clear instructions (e.g.</w:t>
            </w:r>
            <w:r w:rsidR="006869D0">
              <w:rPr>
                <w:b w:val="0"/>
                <w:sz w:val="20"/>
                <w:szCs w:val="20"/>
              </w:rPr>
              <w:t>,</w:t>
            </w:r>
            <w:r w:rsidRPr="00C14A1B">
              <w:rPr>
                <w:b w:val="0"/>
                <w:sz w:val="20"/>
                <w:szCs w:val="20"/>
              </w:rPr>
              <w:t xml:space="preserve"> fasting instructions) to patient to assure proper test administration and interpretation</w:t>
            </w:r>
            <w:r w:rsidRPr="00C14A1B">
              <w:rPr>
                <w:rStyle w:val="Strong"/>
                <w:b/>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6869D0">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4A1B">
              <w:rPr>
                <w:sz w:val="20"/>
                <w:szCs w:val="20"/>
              </w:rPr>
              <w:t xml:space="preserve">Recommended tests and procedures </w:t>
            </w:r>
            <w:r w:rsidR="006869D0">
              <w:rPr>
                <w:sz w:val="20"/>
                <w:szCs w:val="20"/>
              </w:rPr>
              <w:t xml:space="preserve">that </w:t>
            </w:r>
            <w:r w:rsidRPr="00C14A1B">
              <w:rPr>
                <w:sz w:val="20"/>
                <w:szCs w:val="20"/>
              </w:rPr>
              <w:t>were generally appropriate</w:t>
            </w:r>
            <w:r w:rsidR="006869D0">
              <w:rPr>
                <w:sz w:val="20"/>
                <w:szCs w:val="20"/>
              </w:rPr>
              <w:t>,</w:t>
            </w:r>
            <w:r w:rsidRPr="00C14A1B">
              <w:rPr>
                <w:sz w:val="20"/>
                <w:szCs w:val="20"/>
              </w:rPr>
              <w:t xml:space="preserve"> tho</w:t>
            </w:r>
            <w:r w:rsidR="006869D0">
              <w:rPr>
                <w:sz w:val="20"/>
                <w:szCs w:val="20"/>
              </w:rPr>
              <w:t>ugh some were marginally useful.</w:t>
            </w:r>
            <w:r w:rsidRPr="00C14A1B">
              <w:rPr>
                <w:sz w:val="20"/>
                <w:szCs w:val="20"/>
              </w:rPr>
              <w:t xml:space="preserve"> </w:t>
            </w:r>
            <w:r w:rsidR="006869D0">
              <w:rPr>
                <w:sz w:val="20"/>
                <w:szCs w:val="20"/>
              </w:rPr>
              <w:t>L</w:t>
            </w:r>
            <w:r w:rsidRPr="00C14A1B">
              <w:rPr>
                <w:sz w:val="20"/>
                <w:szCs w:val="20"/>
              </w:rPr>
              <w:t>ittle awareness of cost/benefits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C14A1B">
              <w:rPr>
                <w:sz w:val="20"/>
                <w:szCs w:val="20"/>
              </w:rPr>
              <w:t>Tests recommended were not sufficient or appropriate for this patient. Resident had poor concept of test utility or cost/benefit for this patient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9949B5" w:rsidRDefault="00A03EE6"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19"/>
                <w:szCs w:val="19"/>
              </w:rPr>
            </w:pPr>
          </w:p>
        </w:tc>
      </w:tr>
      <w:tr w:rsidR="00A03EE6" w:rsidRPr="00B43BC8" w:rsidTr="006869D0">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sdt>
            <w:sdtPr>
              <w:id w:val="-1676564511"/>
              <w14:checkbox>
                <w14:checked w14:val="0"/>
                <w14:checkedState w14:val="2612" w14:font="MS Gothic"/>
                <w14:uncheckedState w14:val="2610" w14:font="MS Gothic"/>
              </w14:checkbox>
            </w:sdtPr>
            <w:sdtEndPr/>
            <w:sdtContent>
              <w:p w:rsidR="00A03EE6" w:rsidRPr="00B43BC8" w:rsidRDefault="00A03EE6" w:rsidP="00C02A4B">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1502574284"/>
              <w14:checkbox>
                <w14:checked w14:val="0"/>
                <w14:checkedState w14:val="2612" w14:font="MS Gothic"/>
                <w14:uncheckedState w14:val="2610" w14:font="MS Gothic"/>
              </w14:checkbox>
            </w:sdtPr>
            <w:sdtEndPr/>
            <w:sdtContent>
              <w:p w:rsidR="00A03EE6" w:rsidRPr="00B43BC8" w:rsidRDefault="00943B07" w:rsidP="00C02A4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2122" w:type="dxa"/>
            <w:gridSpan w:val="2"/>
            <w:tcBorders>
              <w:top w:val="single" w:sz="4" w:space="0" w:color="auto"/>
            </w:tcBorders>
          </w:tcPr>
          <w:sdt>
            <w:sdtPr>
              <w:id w:val="256871826"/>
              <w14:checkbox>
                <w14:checked w14:val="0"/>
                <w14:checkedState w14:val="2612" w14:font="MS Gothic"/>
                <w14:uncheckedState w14:val="2610" w14:font="MS Gothic"/>
              </w14:checkbox>
            </w:sdtPr>
            <w:sdtEndPr/>
            <w:sdtContent>
              <w:p w:rsidR="00A03EE6" w:rsidRPr="00B43BC8" w:rsidRDefault="00A03EE6"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208" w:type="dxa"/>
            <w:tcBorders>
              <w:top w:val="single" w:sz="4" w:space="0" w:color="auto"/>
            </w:tcBorders>
          </w:tcPr>
          <w:sdt>
            <w:sdtPr>
              <w:id w:val="51132185"/>
              <w14:checkbox>
                <w14:checked w14:val="0"/>
                <w14:checkedState w14:val="2612" w14:font="MS Gothic"/>
                <w14:uncheckedState w14:val="2610" w14:font="MS Gothic"/>
              </w14:checkbox>
            </w:sdtPr>
            <w:sdtEndPr/>
            <w:sdtContent>
              <w:p w:rsidR="00A03EE6" w:rsidRPr="00B43BC8" w:rsidRDefault="00A03EE6" w:rsidP="006869D0">
                <w:pPr>
                  <w:ind w:right="-108" w:hanging="250"/>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Borders>
              <w:top w:val="single" w:sz="4" w:space="0" w:color="auto"/>
            </w:tcBorders>
          </w:tcPr>
          <w:sdt>
            <w:sdtPr>
              <w:id w:val="1168824933"/>
              <w14:checkbox>
                <w14:checked w14:val="0"/>
                <w14:checkedState w14:val="2612" w14:font="MS Gothic"/>
                <w14:uncheckedState w14:val="2610" w14:font="MS Gothic"/>
              </w14:checkbox>
            </w:sdtPr>
            <w:sdtEndPr/>
            <w:sdtContent>
              <w:p w:rsidR="00A03EE6" w:rsidRPr="00B43BC8" w:rsidRDefault="00A03EE6"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080" w:type="dxa"/>
            <w:tcBorders>
              <w:top w:val="single" w:sz="4" w:space="0" w:color="auto"/>
            </w:tcBorders>
          </w:tcPr>
          <w:sdt>
            <w:sdtPr>
              <w:id w:val="514499961"/>
              <w14:checkbox>
                <w14:checked w14:val="0"/>
                <w14:checkedState w14:val="2612" w14:font="MS Gothic"/>
                <w14:uncheckedState w14:val="2610" w14:font="MS Gothic"/>
              </w14:checkbox>
            </w:sdtPr>
            <w:sdtEndPr/>
            <w:sdtContent>
              <w:p w:rsidR="00A03EE6" w:rsidRPr="00B43BC8" w:rsidRDefault="00A03EE6"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A03EE6" w:rsidRDefault="002B661B" w:rsidP="007C0C29">
      <w:pPr>
        <w:spacing w:before="360" w:after="60"/>
        <w:rPr>
          <w:rFonts w:eastAsiaTheme="minorHAnsi"/>
          <w:b/>
        </w:rPr>
      </w:pPr>
      <w:r w:rsidRPr="00FC7504">
        <w:rPr>
          <w:rFonts w:eastAsiaTheme="minorHAnsi"/>
          <w:b/>
        </w:rPr>
        <w:t>Diagnostic Acumen</w:t>
      </w:r>
    </w:p>
    <w:tbl>
      <w:tblPr>
        <w:tblStyle w:val="LightShading"/>
        <w:tblW w:w="0" w:type="auto"/>
        <w:tblLayout w:type="fixed"/>
        <w:tblLook w:val="04A0" w:firstRow="1" w:lastRow="0" w:firstColumn="1" w:lastColumn="0" w:noHBand="0" w:noVBand="1"/>
      </w:tblPr>
      <w:tblGrid>
        <w:gridCol w:w="2358"/>
        <w:gridCol w:w="1440"/>
        <w:gridCol w:w="1800"/>
        <w:gridCol w:w="1350"/>
        <w:gridCol w:w="180"/>
        <w:gridCol w:w="1620"/>
        <w:gridCol w:w="1260"/>
      </w:tblGrid>
      <w:tr w:rsidR="00A03EE6" w:rsidRPr="007C0C29" w:rsidTr="00111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bottom w:val="single" w:sz="4" w:space="0" w:color="auto"/>
            </w:tcBorders>
          </w:tcPr>
          <w:p w:rsidR="00A03EE6" w:rsidRPr="007C0C29" w:rsidRDefault="00A03EE6" w:rsidP="00C02A4B">
            <w:pPr>
              <w:jc w:val="center"/>
              <w:rPr>
                <w:sz w:val="22"/>
                <w:szCs w:val="22"/>
              </w:rPr>
            </w:pPr>
            <w:r w:rsidRPr="007C0C29">
              <w:rPr>
                <w:sz w:val="22"/>
                <w:szCs w:val="22"/>
              </w:rPr>
              <w:t>5</w:t>
            </w:r>
          </w:p>
          <w:p w:rsidR="00A03EE6" w:rsidRPr="007C0C29" w:rsidRDefault="00A03EE6" w:rsidP="00C02A4B">
            <w:pPr>
              <w:jc w:val="center"/>
              <w:rPr>
                <w:sz w:val="22"/>
                <w:szCs w:val="22"/>
              </w:rPr>
            </w:pPr>
            <w:r w:rsidRPr="007C0C29">
              <w:rPr>
                <w:sz w:val="22"/>
                <w:szCs w:val="22"/>
              </w:rPr>
              <w:t>Excellent</w:t>
            </w:r>
          </w:p>
        </w:tc>
        <w:tc>
          <w:tcPr>
            <w:tcW w:w="1440" w:type="dxa"/>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4</w:t>
            </w: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Very Good</w:t>
            </w:r>
          </w:p>
        </w:tc>
        <w:tc>
          <w:tcPr>
            <w:tcW w:w="1800" w:type="dxa"/>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3</w:t>
            </w: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Good</w:t>
            </w:r>
          </w:p>
        </w:tc>
        <w:tc>
          <w:tcPr>
            <w:tcW w:w="1530" w:type="dxa"/>
            <w:gridSpan w:val="2"/>
            <w:tcBorders>
              <w:bottom w:val="single" w:sz="4" w:space="0" w:color="auto"/>
            </w:tcBorders>
          </w:tcPr>
          <w:p w:rsidR="00A03EE6" w:rsidRPr="007C0C29" w:rsidRDefault="00A03EE6" w:rsidP="001114FF">
            <w:pPr>
              <w:ind w:left="-108" w:right="72"/>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2</w:t>
            </w:r>
          </w:p>
          <w:p w:rsidR="00A03EE6" w:rsidRPr="007C0C29" w:rsidRDefault="00A03EE6" w:rsidP="001114FF">
            <w:pPr>
              <w:ind w:left="-108" w:right="72"/>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Fair</w:t>
            </w:r>
          </w:p>
        </w:tc>
        <w:tc>
          <w:tcPr>
            <w:tcW w:w="1620" w:type="dxa"/>
            <w:tcBorders>
              <w:bottom w:val="single" w:sz="4" w:space="0" w:color="auto"/>
            </w:tcBorders>
          </w:tcPr>
          <w:p w:rsidR="00A03EE6" w:rsidRPr="007C0C29" w:rsidRDefault="00A03EE6" w:rsidP="001114FF">
            <w:pPr>
              <w:ind w:right="-108" w:hanging="288"/>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1</w:t>
            </w:r>
          </w:p>
          <w:p w:rsidR="00A03EE6" w:rsidRPr="007C0C29" w:rsidRDefault="00A03EE6" w:rsidP="001114FF">
            <w:pPr>
              <w:ind w:right="-108" w:hanging="288"/>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Poor</w:t>
            </w:r>
          </w:p>
        </w:tc>
        <w:tc>
          <w:tcPr>
            <w:tcW w:w="1260" w:type="dxa"/>
            <w:tcBorders>
              <w:bottom w:val="single" w:sz="4" w:space="0" w:color="auto"/>
            </w:tcBorders>
          </w:tcPr>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p>
          <w:p w:rsidR="00A03EE6" w:rsidRPr="007C0C29" w:rsidRDefault="00A03EE6"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NA</w:t>
            </w:r>
          </w:p>
        </w:tc>
      </w:tr>
      <w:tr w:rsidR="001114FF" w:rsidRPr="000D527B" w:rsidTr="00111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6869D0" w:rsidP="009949B5">
            <w:pPr>
              <w:spacing w:before="120" w:after="120" w:line="252" w:lineRule="auto"/>
              <w:jc w:val="center"/>
              <w:rPr>
                <w:b w:val="0"/>
                <w:bCs w:val="0"/>
                <w:iCs/>
                <w:sz w:val="20"/>
                <w:szCs w:val="20"/>
              </w:rPr>
            </w:pPr>
            <w:r>
              <w:rPr>
                <w:b w:val="0"/>
                <w:sz w:val="20"/>
                <w:szCs w:val="20"/>
              </w:rPr>
              <w:t>Recognizes symptom patterns;</w:t>
            </w:r>
            <w:r w:rsidR="001114FF" w:rsidRPr="00C14A1B">
              <w:rPr>
                <w:b w:val="0"/>
                <w:sz w:val="20"/>
                <w:szCs w:val="20"/>
              </w:rPr>
              <w:t xml:space="preserve"> includes appropria</w:t>
            </w:r>
            <w:r>
              <w:rPr>
                <w:b w:val="0"/>
                <w:sz w:val="20"/>
                <w:szCs w:val="20"/>
              </w:rPr>
              <w:t>te alternatives in differential;</w:t>
            </w:r>
            <w:r w:rsidR="001114FF" w:rsidRPr="00C14A1B">
              <w:rPr>
                <w:b w:val="0"/>
                <w:sz w:val="20"/>
                <w:szCs w:val="20"/>
              </w:rPr>
              <w:t xml:space="preserve"> efficient in pulling together infor</w:t>
            </w:r>
            <w:r>
              <w:rPr>
                <w:b w:val="0"/>
                <w:sz w:val="20"/>
                <w:szCs w:val="20"/>
              </w:rPr>
              <w:t>mation to confirm the diagnosis;</w:t>
            </w:r>
            <w:r w:rsidR="001114FF" w:rsidRPr="00C14A1B">
              <w:rPr>
                <w:b w:val="0"/>
                <w:sz w:val="20"/>
                <w:szCs w:val="20"/>
              </w:rPr>
              <w:t xml:space="preserve"> takes appropriate steps to confirm the diagnosis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1114FF"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4A1B">
              <w:rPr>
                <w:sz w:val="20"/>
                <w:szCs w:val="20"/>
              </w:rPr>
              <w:t>Reco</w:t>
            </w:r>
            <w:r w:rsidR="006869D0">
              <w:rPr>
                <w:sz w:val="20"/>
                <w:szCs w:val="20"/>
              </w:rPr>
              <w:t>gnizes obvious symptom patterns;</w:t>
            </w:r>
            <w:r w:rsidRPr="00C14A1B">
              <w:rPr>
                <w:sz w:val="20"/>
                <w:szCs w:val="20"/>
              </w:rPr>
              <w:t xml:space="preserve"> reasonably efficient in pulling together infor</w:t>
            </w:r>
            <w:r w:rsidR="006869D0">
              <w:rPr>
                <w:sz w:val="20"/>
                <w:szCs w:val="20"/>
              </w:rPr>
              <w:t>mation to confirm the diagnosis;</w:t>
            </w:r>
            <w:r w:rsidRPr="00C14A1B">
              <w:rPr>
                <w:sz w:val="20"/>
                <w:szCs w:val="20"/>
              </w:rPr>
              <w:t xml:space="preserve"> misses some less obvious signs and symptoms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A03EE6"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C14A1B" w:rsidRDefault="001114FF"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C14A1B">
              <w:rPr>
                <w:sz w:val="20"/>
                <w:szCs w:val="20"/>
              </w:rPr>
              <w:t>Fails to recogniz</w:t>
            </w:r>
            <w:r w:rsidR="006869D0">
              <w:rPr>
                <w:sz w:val="20"/>
                <w:szCs w:val="20"/>
              </w:rPr>
              <w:t>e clinically obvious conditions;</w:t>
            </w:r>
            <w:r w:rsidRPr="00C14A1B">
              <w:rPr>
                <w:sz w:val="20"/>
                <w:szCs w:val="20"/>
              </w:rPr>
              <w:t xml:space="preserve"> grossly inefficient in pulling together infor</w:t>
            </w:r>
            <w:r w:rsidR="006869D0">
              <w:rPr>
                <w:sz w:val="20"/>
                <w:szCs w:val="20"/>
              </w:rPr>
              <w:t>mation to confirm the diagnosis;</w:t>
            </w:r>
            <w:r w:rsidRPr="00C14A1B">
              <w:rPr>
                <w:sz w:val="20"/>
                <w:szCs w:val="20"/>
              </w:rPr>
              <w:t xml:space="preserve"> misjudges severity of patient condition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EE6" w:rsidRPr="00A03EE6" w:rsidRDefault="00A03EE6" w:rsidP="00C02A4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03EE6" w:rsidRPr="00B43BC8" w:rsidTr="001114FF">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tcBorders>
          </w:tcPr>
          <w:sdt>
            <w:sdtPr>
              <w:id w:val="953599124"/>
              <w14:checkbox>
                <w14:checked w14:val="0"/>
                <w14:checkedState w14:val="2612" w14:font="MS Gothic"/>
                <w14:uncheckedState w14:val="2610" w14:font="MS Gothic"/>
              </w14:checkbox>
            </w:sdtPr>
            <w:sdtEndPr/>
            <w:sdtContent>
              <w:p w:rsidR="00A03EE6" w:rsidRPr="00B43BC8" w:rsidRDefault="00A03EE6" w:rsidP="00C02A4B">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1241172768"/>
              <w14:checkbox>
                <w14:checked w14:val="0"/>
                <w14:checkedState w14:val="2612" w14:font="MS Gothic"/>
                <w14:uncheckedState w14:val="2610" w14:font="MS Gothic"/>
              </w14:checkbox>
            </w:sdtPr>
            <w:sdtEndPr/>
            <w:sdtContent>
              <w:p w:rsidR="00A03EE6" w:rsidRPr="00B43BC8" w:rsidRDefault="001114FF" w:rsidP="001114FF">
                <w:pPr>
                  <w:ind w:left="-108" w:right="-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Borders>
              <w:top w:val="single" w:sz="4" w:space="0" w:color="auto"/>
            </w:tcBorders>
          </w:tcPr>
          <w:sdt>
            <w:sdtPr>
              <w:id w:val="-1704773308"/>
              <w14:checkbox>
                <w14:checked w14:val="0"/>
                <w14:checkedState w14:val="2612" w14:font="MS Gothic"/>
                <w14:uncheckedState w14:val="2610" w14:font="MS Gothic"/>
              </w14:checkbox>
            </w:sdtPr>
            <w:sdtEndPr/>
            <w:sdtContent>
              <w:p w:rsidR="00A03EE6" w:rsidRPr="00B43BC8" w:rsidRDefault="00A03EE6"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530" w:type="dxa"/>
            <w:gridSpan w:val="2"/>
            <w:tcBorders>
              <w:top w:val="single" w:sz="4" w:space="0" w:color="auto"/>
            </w:tcBorders>
          </w:tcPr>
          <w:sdt>
            <w:sdtPr>
              <w:id w:val="1196048551"/>
              <w14:checkbox>
                <w14:checked w14:val="0"/>
                <w14:checkedState w14:val="2612" w14:font="MS Gothic"/>
                <w14:uncheckedState w14:val="2610" w14:font="MS Gothic"/>
              </w14:checkbox>
            </w:sdtPr>
            <w:sdtEndPr/>
            <w:sdtContent>
              <w:p w:rsidR="00A03EE6" w:rsidRPr="00B43BC8" w:rsidRDefault="001114FF" w:rsidP="001114FF">
                <w:pPr>
                  <w:ind w:left="-108" w:right="72"/>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620" w:type="dxa"/>
            <w:tcBorders>
              <w:top w:val="single" w:sz="4" w:space="0" w:color="auto"/>
            </w:tcBorders>
          </w:tcPr>
          <w:sdt>
            <w:sdtPr>
              <w:id w:val="-1483386739"/>
              <w14:checkbox>
                <w14:checked w14:val="0"/>
                <w14:checkedState w14:val="2612" w14:font="MS Gothic"/>
                <w14:uncheckedState w14:val="2610" w14:font="MS Gothic"/>
              </w14:checkbox>
            </w:sdtPr>
            <w:sdtEndPr/>
            <w:sdtContent>
              <w:p w:rsidR="00A03EE6" w:rsidRPr="00B43BC8" w:rsidRDefault="001114FF" w:rsidP="001114FF">
                <w:pPr>
                  <w:ind w:left="-288" w:right="-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260" w:type="dxa"/>
            <w:tcBorders>
              <w:top w:val="single" w:sz="4" w:space="0" w:color="auto"/>
            </w:tcBorders>
          </w:tcPr>
          <w:sdt>
            <w:sdtPr>
              <w:id w:val="-1861354577"/>
              <w14:checkbox>
                <w14:checked w14:val="0"/>
                <w14:checkedState w14:val="2612" w14:font="MS Gothic"/>
                <w14:uncheckedState w14:val="2610" w14:font="MS Gothic"/>
              </w14:checkbox>
            </w:sdtPr>
            <w:sdtEndPr/>
            <w:sdtContent>
              <w:p w:rsidR="00A03EE6" w:rsidRPr="00B43BC8" w:rsidRDefault="00A03EE6"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FA6F9C" w:rsidRPr="00FA6F9C" w:rsidRDefault="00FA6F9C" w:rsidP="007C0C29">
      <w:pPr>
        <w:spacing w:before="360" w:after="60"/>
        <w:rPr>
          <w:rFonts w:eastAsiaTheme="minorHAnsi"/>
          <w:b/>
        </w:rPr>
      </w:pPr>
      <w:r w:rsidRPr="00FA6F9C">
        <w:rPr>
          <w:rFonts w:eastAsiaTheme="minorHAnsi"/>
          <w:b/>
        </w:rPr>
        <w:t xml:space="preserve">History Taking </w:t>
      </w:r>
    </w:p>
    <w:tbl>
      <w:tblPr>
        <w:tblStyle w:val="LightShading"/>
        <w:tblW w:w="0" w:type="auto"/>
        <w:tblLayout w:type="fixed"/>
        <w:tblLook w:val="04A0" w:firstRow="1" w:lastRow="0" w:firstColumn="1" w:lastColumn="0" w:noHBand="0" w:noVBand="1"/>
      </w:tblPr>
      <w:tblGrid>
        <w:gridCol w:w="2358"/>
        <w:gridCol w:w="1519"/>
        <w:gridCol w:w="1953"/>
        <w:gridCol w:w="1298"/>
        <w:gridCol w:w="1620"/>
        <w:gridCol w:w="1260"/>
      </w:tblGrid>
      <w:tr w:rsidR="00581FFB" w:rsidRPr="007C0C29" w:rsidTr="00C02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bottom w:val="single" w:sz="4" w:space="0" w:color="auto"/>
            </w:tcBorders>
          </w:tcPr>
          <w:p w:rsidR="00581FFB" w:rsidRPr="007C0C29" w:rsidRDefault="00581FFB" w:rsidP="00C02A4B">
            <w:pPr>
              <w:jc w:val="center"/>
              <w:rPr>
                <w:sz w:val="22"/>
                <w:szCs w:val="22"/>
              </w:rPr>
            </w:pPr>
            <w:r w:rsidRPr="007C0C29">
              <w:rPr>
                <w:sz w:val="22"/>
                <w:szCs w:val="22"/>
              </w:rPr>
              <w:t>5</w:t>
            </w:r>
          </w:p>
          <w:p w:rsidR="00581FFB" w:rsidRPr="007C0C29" w:rsidRDefault="00581FFB" w:rsidP="00C02A4B">
            <w:pPr>
              <w:jc w:val="center"/>
              <w:rPr>
                <w:sz w:val="22"/>
                <w:szCs w:val="22"/>
              </w:rPr>
            </w:pPr>
            <w:r w:rsidRPr="007C0C29">
              <w:rPr>
                <w:sz w:val="22"/>
                <w:szCs w:val="22"/>
              </w:rPr>
              <w:t>Excellent</w:t>
            </w:r>
          </w:p>
        </w:tc>
        <w:tc>
          <w:tcPr>
            <w:tcW w:w="1519"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4</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Very Good</w:t>
            </w:r>
          </w:p>
        </w:tc>
        <w:tc>
          <w:tcPr>
            <w:tcW w:w="1953"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3</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Good</w:t>
            </w:r>
          </w:p>
        </w:tc>
        <w:tc>
          <w:tcPr>
            <w:tcW w:w="1298"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2</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Fair</w:t>
            </w:r>
          </w:p>
        </w:tc>
        <w:tc>
          <w:tcPr>
            <w:tcW w:w="162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1</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Poor</w:t>
            </w:r>
          </w:p>
        </w:tc>
        <w:tc>
          <w:tcPr>
            <w:tcW w:w="126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NA</w:t>
            </w:r>
          </w:p>
        </w:tc>
      </w:tr>
      <w:tr w:rsidR="00581FFB" w:rsidRPr="000D527B" w:rsidTr="00C02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rPr>
                <w:b w:val="0"/>
                <w:bCs w:val="0"/>
                <w:iCs/>
                <w:sz w:val="20"/>
                <w:szCs w:val="20"/>
              </w:rPr>
            </w:pPr>
            <w:r w:rsidRPr="00C14A1B">
              <w:rPr>
                <w:b w:val="0"/>
                <w:sz w:val="20"/>
                <w:szCs w:val="20"/>
              </w:rPr>
              <w:t>Precise, logical, purposeful and efficient; skillful at checking understanding of the findings</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4A1B">
              <w:rPr>
                <w:sz w:val="20"/>
                <w:szCs w:val="20"/>
              </w:rPr>
              <w:t>Missing some minor facts but relatively precise, logical, purposeful and efficient</w:t>
            </w:r>
          </w:p>
        </w:tc>
        <w:tc>
          <w:tcPr>
            <w:tcW w:w="1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C14A1B">
              <w:rPr>
                <w:sz w:val="20"/>
                <w:szCs w:val="20"/>
              </w:rPr>
              <w:t>Missing important information, inefficient, disorganized; failed to check understanding of results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581FFB" w:rsidRDefault="00581FFB" w:rsidP="00C02A4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81FFB" w:rsidRPr="00B43BC8" w:rsidTr="00C02A4B">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tcBorders>
          </w:tcPr>
          <w:sdt>
            <w:sdtPr>
              <w:id w:val="-834759841"/>
              <w14:checkbox>
                <w14:checked w14:val="0"/>
                <w14:checkedState w14:val="2612" w14:font="MS Gothic"/>
                <w14:uncheckedState w14:val="2610" w14:font="MS Gothic"/>
              </w14:checkbox>
            </w:sdtPr>
            <w:sdtEndPr/>
            <w:sdtContent>
              <w:p w:rsidR="00581FFB" w:rsidRPr="00B43BC8" w:rsidRDefault="00581FFB" w:rsidP="00C02A4B">
                <w:pPr>
                  <w:jc w:val="center"/>
                  <w:rPr>
                    <w:b w:val="0"/>
                  </w:rPr>
                </w:pPr>
                <w:r w:rsidRPr="00B43BC8">
                  <w:rPr>
                    <w:rFonts w:ascii="MS Gothic" w:eastAsia="MS Gothic" w:hAnsi="MS Gothic" w:hint="eastAsia"/>
                    <w:b w:val="0"/>
                  </w:rPr>
                  <w:t>☐</w:t>
                </w:r>
              </w:p>
            </w:sdtContent>
          </w:sdt>
        </w:tc>
        <w:tc>
          <w:tcPr>
            <w:tcW w:w="1519" w:type="dxa"/>
            <w:tcBorders>
              <w:top w:val="single" w:sz="4" w:space="0" w:color="auto"/>
            </w:tcBorders>
          </w:tcPr>
          <w:sdt>
            <w:sdtPr>
              <w:id w:val="204303649"/>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953" w:type="dxa"/>
            <w:tcBorders>
              <w:top w:val="single" w:sz="4" w:space="0" w:color="auto"/>
            </w:tcBorders>
          </w:tcPr>
          <w:sdt>
            <w:sdtPr>
              <w:id w:val="-635875045"/>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298" w:type="dxa"/>
            <w:tcBorders>
              <w:top w:val="single" w:sz="4" w:space="0" w:color="auto"/>
            </w:tcBorders>
          </w:tcPr>
          <w:sdt>
            <w:sdtPr>
              <w:id w:val="-705571638"/>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620" w:type="dxa"/>
            <w:tcBorders>
              <w:top w:val="single" w:sz="4" w:space="0" w:color="auto"/>
            </w:tcBorders>
          </w:tcPr>
          <w:sdt>
            <w:sdtPr>
              <w:id w:val="-1104189091"/>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260" w:type="dxa"/>
            <w:tcBorders>
              <w:top w:val="single" w:sz="4" w:space="0" w:color="auto"/>
            </w:tcBorders>
          </w:tcPr>
          <w:sdt>
            <w:sdtPr>
              <w:id w:val="2052266994"/>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FA6F9C" w:rsidRDefault="00FA6F9C" w:rsidP="00DD3E5D">
      <w:pPr>
        <w:rPr>
          <w:sz w:val="20"/>
          <w:szCs w:val="20"/>
        </w:rPr>
      </w:pPr>
    </w:p>
    <w:p w:rsidR="00581FFB" w:rsidRPr="00E43A51" w:rsidRDefault="00581FFB" w:rsidP="00DD3E5D"/>
    <w:p w:rsidR="00192790" w:rsidRDefault="007C0C29" w:rsidP="0037444E">
      <w:pPr>
        <w:spacing w:after="60"/>
        <w:rPr>
          <w:b/>
        </w:rPr>
      </w:pPr>
      <w:r>
        <w:rPr>
          <w:b/>
        </w:rPr>
        <w:br w:type="page"/>
      </w:r>
      <w:r w:rsidR="00192790" w:rsidRPr="00192790">
        <w:rPr>
          <w:b/>
        </w:rPr>
        <w:lastRenderedPageBreak/>
        <w:t>Physical Examination</w:t>
      </w:r>
    </w:p>
    <w:tbl>
      <w:tblPr>
        <w:tblStyle w:val="LightShading"/>
        <w:tblW w:w="0" w:type="auto"/>
        <w:tblLayout w:type="fixed"/>
        <w:tblLook w:val="04A0" w:firstRow="1" w:lastRow="0" w:firstColumn="1" w:lastColumn="0" w:noHBand="0" w:noVBand="1"/>
      </w:tblPr>
      <w:tblGrid>
        <w:gridCol w:w="2358"/>
        <w:gridCol w:w="1440"/>
        <w:gridCol w:w="1980"/>
        <w:gridCol w:w="1260"/>
        <w:gridCol w:w="1800"/>
        <w:gridCol w:w="1170"/>
      </w:tblGrid>
      <w:tr w:rsidR="00581FFB" w:rsidRPr="007C0C29" w:rsidTr="00581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bottom w:val="single" w:sz="4" w:space="0" w:color="auto"/>
            </w:tcBorders>
          </w:tcPr>
          <w:p w:rsidR="00581FFB" w:rsidRPr="007C0C29" w:rsidRDefault="00581FFB" w:rsidP="00C02A4B">
            <w:pPr>
              <w:jc w:val="center"/>
              <w:rPr>
                <w:sz w:val="22"/>
                <w:szCs w:val="22"/>
              </w:rPr>
            </w:pPr>
            <w:r w:rsidRPr="007C0C29">
              <w:rPr>
                <w:sz w:val="22"/>
                <w:szCs w:val="22"/>
              </w:rPr>
              <w:t>5</w:t>
            </w:r>
          </w:p>
          <w:p w:rsidR="00581FFB" w:rsidRPr="007C0C29" w:rsidRDefault="00581FFB" w:rsidP="00C02A4B">
            <w:pPr>
              <w:jc w:val="center"/>
              <w:rPr>
                <w:sz w:val="22"/>
                <w:szCs w:val="22"/>
              </w:rPr>
            </w:pPr>
            <w:r w:rsidRPr="007C0C29">
              <w:rPr>
                <w:sz w:val="22"/>
                <w:szCs w:val="22"/>
              </w:rPr>
              <w:t>Excellent</w:t>
            </w:r>
          </w:p>
        </w:tc>
        <w:tc>
          <w:tcPr>
            <w:tcW w:w="144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4</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Very Good</w:t>
            </w:r>
          </w:p>
        </w:tc>
        <w:tc>
          <w:tcPr>
            <w:tcW w:w="198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3</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Good</w:t>
            </w:r>
          </w:p>
        </w:tc>
        <w:tc>
          <w:tcPr>
            <w:tcW w:w="126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2</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Fair</w:t>
            </w:r>
          </w:p>
        </w:tc>
        <w:tc>
          <w:tcPr>
            <w:tcW w:w="180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1</w:t>
            </w: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Poor</w:t>
            </w:r>
          </w:p>
        </w:tc>
        <w:tc>
          <w:tcPr>
            <w:tcW w:w="1170" w:type="dxa"/>
            <w:tcBorders>
              <w:bottom w:val="single" w:sz="4" w:space="0" w:color="auto"/>
            </w:tcBorders>
          </w:tcPr>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p>
          <w:p w:rsidR="00581FFB" w:rsidRPr="007C0C29" w:rsidRDefault="00581FFB"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NA</w:t>
            </w:r>
          </w:p>
        </w:tc>
      </w:tr>
      <w:tr w:rsidR="00581FFB" w:rsidRPr="000D527B" w:rsidTr="00581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rPr>
                <w:b w:val="0"/>
                <w:bCs w:val="0"/>
                <w:iCs/>
                <w:sz w:val="20"/>
                <w:szCs w:val="20"/>
              </w:rPr>
            </w:pPr>
            <w:r w:rsidRPr="00C14A1B">
              <w:rPr>
                <w:b w:val="0"/>
                <w:sz w:val="20"/>
                <w:szCs w:val="20"/>
              </w:rPr>
              <w:t>Excellent techniques, appropriately thorough, efficient, perceptive in picking up key signs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4A1B">
              <w:rPr>
                <w:sz w:val="20"/>
                <w:szCs w:val="20"/>
              </w:rPr>
              <w:t>Good technique, reasonably efficient, omitted a few important elements, missed some signs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C14A1B" w:rsidRDefault="00581FFB" w:rsidP="00C14A1B">
            <w:pPr>
              <w:spacing w:before="120" w:after="120" w:line="252" w:lineRule="auto"/>
              <w:ind w:left="-108" w:right="-108"/>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C14A1B">
              <w:rPr>
                <w:sz w:val="20"/>
                <w:szCs w:val="20"/>
              </w:rPr>
              <w:t>Poor technique, grossly inefficient, omitted key elements, missed some key signs, poor attention to patient modesty</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FFB" w:rsidRPr="00A03EE6" w:rsidRDefault="00581FFB" w:rsidP="00C02A4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81FFB" w:rsidRPr="00B43BC8" w:rsidTr="00581FFB">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tcBorders>
          </w:tcPr>
          <w:sdt>
            <w:sdtPr>
              <w:id w:val="-1389650816"/>
              <w14:checkbox>
                <w14:checked w14:val="0"/>
                <w14:checkedState w14:val="2612" w14:font="MS Gothic"/>
                <w14:uncheckedState w14:val="2610" w14:font="MS Gothic"/>
              </w14:checkbox>
            </w:sdtPr>
            <w:sdtEndPr/>
            <w:sdtContent>
              <w:p w:rsidR="00581FFB" w:rsidRPr="00B43BC8" w:rsidRDefault="00581FFB" w:rsidP="00C02A4B">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797729256"/>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980" w:type="dxa"/>
            <w:tcBorders>
              <w:top w:val="single" w:sz="4" w:space="0" w:color="auto"/>
            </w:tcBorders>
          </w:tcPr>
          <w:sdt>
            <w:sdtPr>
              <w:id w:val="1761636042"/>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260" w:type="dxa"/>
            <w:tcBorders>
              <w:top w:val="single" w:sz="4" w:space="0" w:color="auto"/>
            </w:tcBorders>
          </w:tcPr>
          <w:sdt>
            <w:sdtPr>
              <w:id w:val="-1749110778"/>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Borders>
              <w:top w:val="single" w:sz="4" w:space="0" w:color="auto"/>
            </w:tcBorders>
          </w:tcPr>
          <w:sdt>
            <w:sdtPr>
              <w:id w:val="767514931"/>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170" w:type="dxa"/>
            <w:tcBorders>
              <w:top w:val="single" w:sz="4" w:space="0" w:color="auto"/>
            </w:tcBorders>
          </w:tcPr>
          <w:sdt>
            <w:sdtPr>
              <w:id w:val="1411889800"/>
              <w14:checkbox>
                <w14:checked w14:val="0"/>
                <w14:checkedState w14:val="2612" w14:font="MS Gothic"/>
                <w14:uncheckedState w14:val="2610" w14:font="MS Gothic"/>
              </w14:checkbox>
            </w:sdtPr>
            <w:sdtEndPr/>
            <w:sdtContent>
              <w:p w:rsidR="00581FFB" w:rsidRPr="00B43BC8" w:rsidRDefault="00581FFB"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D13992" w:rsidRDefault="007603A0" w:rsidP="0037444E">
      <w:pPr>
        <w:spacing w:before="240" w:after="60"/>
        <w:rPr>
          <w:rFonts w:ascii="Segoe UI" w:hAnsi="Segoe UI" w:cs="Segoe UI"/>
          <w:sz w:val="18"/>
          <w:szCs w:val="18"/>
        </w:rPr>
      </w:pPr>
      <w:r w:rsidRPr="007603A0">
        <w:rPr>
          <w:b/>
        </w:rPr>
        <w:t>Communication Skills</w:t>
      </w:r>
      <w:r w:rsidRPr="00FC7504">
        <w:rPr>
          <w:rFonts w:ascii="Segoe UI" w:hAnsi="Segoe UI" w:cs="Segoe UI"/>
          <w:sz w:val="18"/>
          <w:szCs w:val="18"/>
        </w:rPr>
        <w:t xml:space="preserve"> </w:t>
      </w:r>
    </w:p>
    <w:tbl>
      <w:tblPr>
        <w:tblStyle w:val="LightShading"/>
        <w:tblW w:w="0" w:type="auto"/>
        <w:tblLayout w:type="fixed"/>
        <w:tblLook w:val="04A0" w:firstRow="1" w:lastRow="0" w:firstColumn="1" w:lastColumn="0" w:noHBand="0" w:noVBand="1"/>
      </w:tblPr>
      <w:tblGrid>
        <w:gridCol w:w="2358"/>
        <w:gridCol w:w="1440"/>
        <w:gridCol w:w="1980"/>
        <w:gridCol w:w="1260"/>
        <w:gridCol w:w="1890"/>
        <w:gridCol w:w="1080"/>
      </w:tblGrid>
      <w:tr w:rsidR="00D13992" w:rsidRPr="007C0C29" w:rsidTr="009949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bottom w:val="single" w:sz="4" w:space="0" w:color="auto"/>
            </w:tcBorders>
          </w:tcPr>
          <w:p w:rsidR="00D13992" w:rsidRPr="007C0C29" w:rsidRDefault="00D13992" w:rsidP="00C02A4B">
            <w:pPr>
              <w:jc w:val="center"/>
              <w:rPr>
                <w:sz w:val="22"/>
                <w:szCs w:val="22"/>
              </w:rPr>
            </w:pPr>
            <w:r w:rsidRPr="007C0C29">
              <w:rPr>
                <w:sz w:val="22"/>
                <w:szCs w:val="22"/>
              </w:rPr>
              <w:t>5</w:t>
            </w:r>
          </w:p>
          <w:p w:rsidR="00D13992" w:rsidRPr="007C0C29" w:rsidRDefault="00D13992" w:rsidP="00C02A4B">
            <w:pPr>
              <w:jc w:val="center"/>
              <w:rPr>
                <w:sz w:val="22"/>
                <w:szCs w:val="22"/>
              </w:rPr>
            </w:pPr>
            <w:r w:rsidRPr="007C0C29">
              <w:rPr>
                <w:sz w:val="22"/>
                <w:szCs w:val="22"/>
              </w:rPr>
              <w:t>Excellent</w:t>
            </w:r>
          </w:p>
        </w:tc>
        <w:tc>
          <w:tcPr>
            <w:tcW w:w="1440" w:type="dxa"/>
            <w:tcBorders>
              <w:bottom w:val="single" w:sz="4" w:space="0" w:color="auto"/>
            </w:tcBorders>
          </w:tcPr>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4</w:t>
            </w:r>
          </w:p>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Very Good</w:t>
            </w:r>
          </w:p>
        </w:tc>
        <w:tc>
          <w:tcPr>
            <w:tcW w:w="1980" w:type="dxa"/>
            <w:tcBorders>
              <w:bottom w:val="single" w:sz="4" w:space="0" w:color="auto"/>
            </w:tcBorders>
          </w:tcPr>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3</w:t>
            </w:r>
          </w:p>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Good</w:t>
            </w:r>
          </w:p>
        </w:tc>
        <w:tc>
          <w:tcPr>
            <w:tcW w:w="1260" w:type="dxa"/>
            <w:tcBorders>
              <w:bottom w:val="single" w:sz="4" w:space="0" w:color="auto"/>
            </w:tcBorders>
          </w:tcPr>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2</w:t>
            </w:r>
          </w:p>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Fair</w:t>
            </w:r>
          </w:p>
        </w:tc>
        <w:tc>
          <w:tcPr>
            <w:tcW w:w="1890" w:type="dxa"/>
            <w:tcBorders>
              <w:bottom w:val="single" w:sz="4" w:space="0" w:color="auto"/>
            </w:tcBorders>
          </w:tcPr>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1</w:t>
            </w:r>
          </w:p>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Poor</w:t>
            </w:r>
          </w:p>
        </w:tc>
        <w:tc>
          <w:tcPr>
            <w:tcW w:w="1080" w:type="dxa"/>
            <w:tcBorders>
              <w:bottom w:val="single" w:sz="4" w:space="0" w:color="auto"/>
            </w:tcBorders>
          </w:tcPr>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p>
          <w:p w:rsidR="00D13992" w:rsidRPr="007C0C29" w:rsidRDefault="00D13992" w:rsidP="00C02A4B">
            <w:pPr>
              <w:jc w:val="center"/>
              <w:cnfStyle w:val="100000000000" w:firstRow="1" w:lastRow="0" w:firstColumn="0" w:lastColumn="0" w:oddVBand="0" w:evenVBand="0" w:oddHBand="0" w:evenHBand="0" w:firstRowFirstColumn="0" w:firstRowLastColumn="0" w:lastRowFirstColumn="0" w:lastRowLastColumn="0"/>
              <w:rPr>
                <w:sz w:val="22"/>
                <w:szCs w:val="22"/>
              </w:rPr>
            </w:pPr>
            <w:r w:rsidRPr="007C0C29">
              <w:rPr>
                <w:sz w:val="22"/>
                <w:szCs w:val="22"/>
              </w:rPr>
              <w:t>NA</w:t>
            </w:r>
          </w:p>
        </w:tc>
      </w:tr>
      <w:tr w:rsidR="009949B5" w:rsidRPr="000D527B" w:rsidTr="00994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3992" w:rsidRPr="00C14A1B" w:rsidRDefault="00D13992" w:rsidP="009949B5">
            <w:pPr>
              <w:spacing w:before="120" w:after="120" w:line="252" w:lineRule="auto"/>
              <w:jc w:val="center"/>
              <w:rPr>
                <w:b w:val="0"/>
                <w:bCs w:val="0"/>
                <w:iCs/>
                <w:sz w:val="20"/>
                <w:szCs w:val="20"/>
              </w:rPr>
            </w:pPr>
            <w:r w:rsidRPr="00C14A1B">
              <w:rPr>
                <w:b w:val="0"/>
                <w:sz w:val="20"/>
                <w:szCs w:val="20"/>
              </w:rPr>
              <w:t>Explained presumed diagnosis and management appropriately using vocabu</w:t>
            </w:r>
            <w:r w:rsidR="001B7046">
              <w:rPr>
                <w:b w:val="0"/>
                <w:sz w:val="20"/>
                <w:szCs w:val="20"/>
              </w:rPr>
              <w:t>lary appropriate to the patient;</w:t>
            </w:r>
            <w:r w:rsidRPr="00C14A1B">
              <w:rPr>
                <w:b w:val="0"/>
                <w:sz w:val="20"/>
                <w:szCs w:val="20"/>
              </w:rPr>
              <w:t xml:space="preserve"> established excellent </w:t>
            </w:r>
            <w:r w:rsidR="001B7046">
              <w:rPr>
                <w:b w:val="0"/>
                <w:sz w:val="20"/>
                <w:szCs w:val="20"/>
              </w:rPr>
              <w:t>rapport with patient; professional at all times;</w:t>
            </w:r>
            <w:r w:rsidRPr="00C14A1B">
              <w:rPr>
                <w:b w:val="0"/>
                <w:sz w:val="20"/>
                <w:szCs w:val="20"/>
              </w:rPr>
              <w:t xml:space="preserve"> answered patient's questions clearly and accurately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3992" w:rsidRPr="00C14A1B" w:rsidRDefault="00D13992"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3992" w:rsidRPr="00C14A1B" w:rsidRDefault="00D13992" w:rsidP="001B7046">
            <w:pPr>
              <w:spacing w:before="120" w:after="120" w:line="252" w:lineRule="auto"/>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C14A1B">
              <w:rPr>
                <w:sz w:val="20"/>
                <w:szCs w:val="20"/>
              </w:rPr>
              <w:t>Explanation of presumed diagnosis and management were generally appropr</w:t>
            </w:r>
            <w:r w:rsidR="001B7046">
              <w:rPr>
                <w:sz w:val="20"/>
                <w:szCs w:val="20"/>
              </w:rPr>
              <w:t>iate and free of medical jargon; appropriately empathic; professional at all times;</w:t>
            </w:r>
            <w:r w:rsidRPr="00C14A1B">
              <w:rPr>
                <w:sz w:val="20"/>
                <w:szCs w:val="20"/>
              </w:rPr>
              <w:t xml:space="preserve"> answers to patient questions were generally clear and accurate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3992" w:rsidRPr="00C14A1B" w:rsidRDefault="00D13992" w:rsidP="009949B5">
            <w:pPr>
              <w:spacing w:before="120" w:after="120" w:line="252"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3992" w:rsidRPr="00C14A1B" w:rsidRDefault="00D13992" w:rsidP="009949B5">
            <w:pPr>
              <w:spacing w:before="120" w:after="120" w:line="252" w:lineRule="auto"/>
              <w:ind w:left="-108" w:right="-108"/>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C14A1B">
              <w:rPr>
                <w:sz w:val="20"/>
                <w:szCs w:val="20"/>
              </w:rPr>
              <w:t>Explanation of presumed diagnosis and management were incorrect, missing or incomprehensible, poor rapport with patient, unprofessional at times, answers to patient questions were confusing or incorrect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3992" w:rsidRPr="00A03EE6" w:rsidRDefault="00D13992" w:rsidP="00C02A4B">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D13992" w:rsidRPr="00B43BC8" w:rsidTr="009949B5">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tcBorders>
          </w:tcPr>
          <w:sdt>
            <w:sdtPr>
              <w:id w:val="115110241"/>
              <w14:checkbox>
                <w14:checked w14:val="0"/>
                <w14:checkedState w14:val="2612" w14:font="MS Gothic"/>
                <w14:uncheckedState w14:val="2610" w14:font="MS Gothic"/>
              </w14:checkbox>
            </w:sdtPr>
            <w:sdtEndPr/>
            <w:sdtContent>
              <w:p w:rsidR="00D13992" w:rsidRPr="00B43BC8" w:rsidRDefault="00D13992" w:rsidP="00C02A4B">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3750877"/>
              <w14:checkbox>
                <w14:checked w14:val="0"/>
                <w14:checkedState w14:val="2612" w14:font="MS Gothic"/>
                <w14:uncheckedState w14:val="2610" w14:font="MS Gothic"/>
              </w14:checkbox>
            </w:sdtPr>
            <w:sdtEndPr/>
            <w:sdtContent>
              <w:p w:rsidR="00D13992" w:rsidRPr="00B43BC8" w:rsidRDefault="00D13992"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980" w:type="dxa"/>
            <w:tcBorders>
              <w:top w:val="single" w:sz="4" w:space="0" w:color="auto"/>
            </w:tcBorders>
          </w:tcPr>
          <w:sdt>
            <w:sdtPr>
              <w:id w:val="-686449977"/>
              <w14:checkbox>
                <w14:checked w14:val="0"/>
                <w14:checkedState w14:val="2612" w14:font="MS Gothic"/>
                <w14:uncheckedState w14:val="2610" w14:font="MS Gothic"/>
              </w14:checkbox>
            </w:sdtPr>
            <w:sdtEndPr/>
            <w:sdtContent>
              <w:p w:rsidR="00D13992" w:rsidRPr="00B43BC8" w:rsidRDefault="00D13992"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260" w:type="dxa"/>
            <w:tcBorders>
              <w:top w:val="single" w:sz="4" w:space="0" w:color="auto"/>
            </w:tcBorders>
          </w:tcPr>
          <w:sdt>
            <w:sdtPr>
              <w:id w:val="816777188"/>
              <w14:checkbox>
                <w14:checked w14:val="0"/>
                <w14:checkedState w14:val="2612" w14:font="MS Gothic"/>
                <w14:uncheckedState w14:val="2610" w14:font="MS Gothic"/>
              </w14:checkbox>
            </w:sdtPr>
            <w:sdtEndPr/>
            <w:sdtContent>
              <w:p w:rsidR="00D13992" w:rsidRPr="00B43BC8" w:rsidRDefault="00D13992"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Borders>
              <w:top w:val="single" w:sz="4" w:space="0" w:color="auto"/>
            </w:tcBorders>
          </w:tcPr>
          <w:sdt>
            <w:sdtPr>
              <w:id w:val="6646121"/>
              <w14:checkbox>
                <w14:checked w14:val="0"/>
                <w14:checkedState w14:val="2612" w14:font="MS Gothic"/>
                <w14:uncheckedState w14:val="2610" w14:font="MS Gothic"/>
              </w14:checkbox>
            </w:sdtPr>
            <w:sdtEndPr/>
            <w:sdtContent>
              <w:p w:rsidR="00D13992" w:rsidRPr="00B43BC8" w:rsidRDefault="00D13992"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080" w:type="dxa"/>
            <w:tcBorders>
              <w:top w:val="single" w:sz="4" w:space="0" w:color="auto"/>
            </w:tcBorders>
          </w:tcPr>
          <w:sdt>
            <w:sdtPr>
              <w:id w:val="704455096"/>
              <w14:checkbox>
                <w14:checked w14:val="0"/>
                <w14:checkedState w14:val="2612" w14:font="MS Gothic"/>
                <w14:uncheckedState w14:val="2610" w14:font="MS Gothic"/>
              </w14:checkbox>
            </w:sdtPr>
            <w:sdtEndPr/>
            <w:sdtContent>
              <w:p w:rsidR="00D13992" w:rsidRPr="00B43BC8" w:rsidRDefault="00D13992" w:rsidP="00C02A4B">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431302" w:rsidRDefault="004D66D4" w:rsidP="00F45BDD">
      <w:pPr>
        <w:spacing w:before="360" w:after="60"/>
        <w:rPr>
          <w:b/>
          <w:sz w:val="28"/>
          <w:szCs w:val="28"/>
        </w:rPr>
      </w:pPr>
      <w:r w:rsidRPr="00431302">
        <w:rPr>
          <w:b/>
          <w:sz w:val="28"/>
          <w:szCs w:val="28"/>
        </w:rPr>
        <w:t>Overall Performance</w:t>
      </w:r>
    </w:p>
    <w:p w:rsidR="00431302" w:rsidRPr="00431302" w:rsidRDefault="00431302" w:rsidP="00F45BDD">
      <w:pPr>
        <w:spacing w:after="120"/>
      </w:pPr>
      <w:r w:rsidRPr="004D66D4">
        <w:t xml:space="preserve">5 </w:t>
      </w:r>
      <w:r w:rsidR="00B115B9">
        <w:t>–</w:t>
      </w:r>
      <w:r>
        <w:t xml:space="preserve"> </w:t>
      </w:r>
      <w:r w:rsidRPr="004D66D4">
        <w:t xml:space="preserve">Clearly </w:t>
      </w:r>
      <w:r>
        <w:t>superior performance</w:t>
      </w:r>
      <w:r w:rsidR="0037444E">
        <w:t xml:space="preserve">, </w:t>
      </w:r>
      <w:r w:rsidRPr="004D66D4">
        <w:t xml:space="preserve">3 </w:t>
      </w:r>
      <w:r w:rsidR="00B115B9">
        <w:t>–</w:t>
      </w:r>
      <w:r>
        <w:t xml:space="preserve"> Competent performance</w:t>
      </w:r>
      <w:r w:rsidR="0037444E">
        <w:t xml:space="preserve">, </w:t>
      </w:r>
      <w:r w:rsidRPr="004D66D4">
        <w:t xml:space="preserve">1 </w:t>
      </w:r>
      <w:r w:rsidR="00B115B9">
        <w:t>–</w:t>
      </w:r>
      <w:r>
        <w:t xml:space="preserve"> </w:t>
      </w:r>
      <w:r w:rsidRPr="004D66D4">
        <w:t>Poor</w:t>
      </w:r>
      <w:r>
        <w:t xml:space="preserve"> performance</w:t>
      </w:r>
    </w:p>
    <w:tbl>
      <w:tblPr>
        <w:tblStyle w:val="LightShading"/>
        <w:tblW w:w="0" w:type="auto"/>
        <w:tblLook w:val="04A0" w:firstRow="1" w:lastRow="0" w:firstColumn="1" w:lastColumn="0" w:noHBand="0" w:noVBand="1"/>
      </w:tblPr>
      <w:tblGrid>
        <w:gridCol w:w="1596"/>
        <w:gridCol w:w="1596"/>
        <w:gridCol w:w="1596"/>
        <w:gridCol w:w="1596"/>
        <w:gridCol w:w="1596"/>
        <w:gridCol w:w="1398"/>
      </w:tblGrid>
      <w:tr w:rsidR="00431302" w:rsidRPr="00AC7126" w:rsidTr="00812571">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596" w:type="dxa"/>
            <w:hideMark/>
          </w:tcPr>
          <w:p w:rsidR="00431302" w:rsidRPr="00AC7126" w:rsidRDefault="00431302" w:rsidP="00C02A4B">
            <w:pPr>
              <w:spacing w:before="40" w:line="276" w:lineRule="auto"/>
              <w:jc w:val="center"/>
              <w:rPr>
                <w:sz w:val="22"/>
                <w:szCs w:val="22"/>
              </w:rPr>
            </w:pPr>
            <w:r w:rsidRPr="00AC7126">
              <w:rPr>
                <w:sz w:val="22"/>
                <w:szCs w:val="22"/>
              </w:rPr>
              <w:t>5</w:t>
            </w:r>
          </w:p>
          <w:p w:rsidR="00431302" w:rsidRPr="00AC7126" w:rsidRDefault="00431302" w:rsidP="00C02A4B">
            <w:pPr>
              <w:spacing w:before="40" w:line="276" w:lineRule="auto"/>
              <w:jc w:val="center"/>
              <w:rPr>
                <w:sz w:val="22"/>
                <w:szCs w:val="22"/>
              </w:rPr>
            </w:pPr>
            <w:r w:rsidRPr="00AC7126">
              <w:rPr>
                <w:sz w:val="22"/>
                <w:szCs w:val="22"/>
              </w:rPr>
              <w:t>Excellent</w:t>
            </w:r>
          </w:p>
        </w:tc>
        <w:tc>
          <w:tcPr>
            <w:tcW w:w="1596" w:type="dxa"/>
            <w:hideMark/>
          </w:tcPr>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4</w:t>
            </w:r>
          </w:p>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Very Good</w:t>
            </w:r>
          </w:p>
        </w:tc>
        <w:tc>
          <w:tcPr>
            <w:tcW w:w="1596" w:type="dxa"/>
            <w:hideMark/>
          </w:tcPr>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3</w:t>
            </w:r>
          </w:p>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Good</w:t>
            </w:r>
          </w:p>
        </w:tc>
        <w:tc>
          <w:tcPr>
            <w:tcW w:w="1596" w:type="dxa"/>
            <w:hideMark/>
          </w:tcPr>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2</w:t>
            </w:r>
          </w:p>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Fair</w:t>
            </w:r>
          </w:p>
        </w:tc>
        <w:tc>
          <w:tcPr>
            <w:tcW w:w="1596" w:type="dxa"/>
          </w:tcPr>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1</w:t>
            </w:r>
          </w:p>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Poor</w:t>
            </w:r>
          </w:p>
        </w:tc>
        <w:tc>
          <w:tcPr>
            <w:tcW w:w="1398" w:type="dxa"/>
            <w:hideMark/>
          </w:tcPr>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p>
          <w:p w:rsidR="00431302" w:rsidRPr="00AC7126" w:rsidRDefault="00431302" w:rsidP="00C02A4B">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AC7126">
              <w:rPr>
                <w:sz w:val="22"/>
                <w:szCs w:val="22"/>
              </w:rPr>
              <w:t>NA</w:t>
            </w:r>
          </w:p>
        </w:tc>
      </w:tr>
      <w:tr w:rsidR="00812571" w:rsidRPr="00763503" w:rsidTr="0081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D9D9D9" w:themeFill="background1" w:themeFillShade="D9"/>
          </w:tcPr>
          <w:sdt>
            <w:sdtPr>
              <w:rPr>
                <w:sz w:val="28"/>
                <w:szCs w:val="28"/>
              </w:rPr>
              <w:id w:val="-1543889410"/>
              <w14:checkbox>
                <w14:checked w14:val="0"/>
                <w14:checkedState w14:val="2612" w14:font="MS Gothic"/>
                <w14:uncheckedState w14:val="2610" w14:font="MS Gothic"/>
              </w14:checkbox>
            </w:sdtPr>
            <w:sdtEndPr/>
            <w:sdtContent>
              <w:p w:rsidR="00431302" w:rsidRPr="00763503" w:rsidRDefault="00812571" w:rsidP="00C02A4B">
                <w:pPr>
                  <w:spacing w:before="40"/>
                  <w:jc w:val="center"/>
                  <w:rPr>
                    <w:sz w:val="28"/>
                    <w:szCs w:val="28"/>
                  </w:rPr>
                </w:pPr>
                <w:r>
                  <w:rPr>
                    <w:rFonts w:ascii="MS Gothic" w:eastAsia="MS Gothic" w:hAnsi="MS Gothic" w:hint="eastAsia"/>
                    <w:sz w:val="28"/>
                    <w:szCs w:val="28"/>
                  </w:rPr>
                  <w:t>☐</w:t>
                </w:r>
              </w:p>
            </w:sdtContent>
          </w:sdt>
        </w:tc>
        <w:tc>
          <w:tcPr>
            <w:tcW w:w="1596" w:type="dxa"/>
            <w:shd w:val="clear" w:color="auto" w:fill="D9D9D9" w:themeFill="background1" w:themeFillShade="D9"/>
          </w:tcPr>
          <w:sdt>
            <w:sdtPr>
              <w:rPr>
                <w:b/>
                <w:sz w:val="28"/>
                <w:szCs w:val="28"/>
              </w:rPr>
              <w:id w:val="1676150296"/>
              <w14:checkbox>
                <w14:checked w14:val="0"/>
                <w14:checkedState w14:val="2612" w14:font="MS Gothic"/>
                <w14:uncheckedState w14:val="2610" w14:font="MS Gothic"/>
              </w14:checkbox>
            </w:sdtPr>
            <w:sdtEndPr/>
            <w:sdtContent>
              <w:p w:rsidR="00431302" w:rsidRPr="00763503" w:rsidRDefault="00431302" w:rsidP="00C02A4B">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596" w:type="dxa"/>
            <w:shd w:val="clear" w:color="auto" w:fill="D9D9D9" w:themeFill="background1" w:themeFillShade="D9"/>
          </w:tcPr>
          <w:sdt>
            <w:sdtPr>
              <w:rPr>
                <w:b/>
                <w:sz w:val="28"/>
                <w:szCs w:val="28"/>
              </w:rPr>
              <w:id w:val="2074698487"/>
              <w14:checkbox>
                <w14:checked w14:val="0"/>
                <w14:checkedState w14:val="2612" w14:font="MS Gothic"/>
                <w14:uncheckedState w14:val="2610" w14:font="MS Gothic"/>
              </w14:checkbox>
            </w:sdtPr>
            <w:sdtEndPr/>
            <w:sdtContent>
              <w:p w:rsidR="00431302" w:rsidRPr="00763503" w:rsidRDefault="00431302" w:rsidP="00C02A4B">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596" w:type="dxa"/>
            <w:shd w:val="clear" w:color="auto" w:fill="D9D9D9" w:themeFill="background1" w:themeFillShade="D9"/>
          </w:tcPr>
          <w:sdt>
            <w:sdtPr>
              <w:rPr>
                <w:b/>
                <w:sz w:val="28"/>
                <w:szCs w:val="28"/>
              </w:rPr>
              <w:id w:val="-1078209484"/>
              <w14:checkbox>
                <w14:checked w14:val="0"/>
                <w14:checkedState w14:val="2612" w14:font="MS Gothic"/>
                <w14:uncheckedState w14:val="2610" w14:font="MS Gothic"/>
              </w14:checkbox>
            </w:sdtPr>
            <w:sdtEndPr/>
            <w:sdtContent>
              <w:p w:rsidR="00431302" w:rsidRPr="00763503" w:rsidRDefault="00431302" w:rsidP="00C02A4B">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596" w:type="dxa"/>
            <w:shd w:val="clear" w:color="auto" w:fill="D9D9D9" w:themeFill="background1" w:themeFillShade="D9"/>
          </w:tcPr>
          <w:sdt>
            <w:sdtPr>
              <w:rPr>
                <w:b/>
                <w:sz w:val="28"/>
                <w:szCs w:val="28"/>
              </w:rPr>
              <w:id w:val="-1309626177"/>
              <w14:checkbox>
                <w14:checked w14:val="0"/>
                <w14:checkedState w14:val="2612" w14:font="MS Gothic"/>
                <w14:uncheckedState w14:val="2610" w14:font="MS Gothic"/>
              </w14:checkbox>
            </w:sdtPr>
            <w:sdtEndPr/>
            <w:sdtContent>
              <w:p w:rsidR="00431302" w:rsidRPr="00763503" w:rsidRDefault="00431302" w:rsidP="00C02A4B">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398" w:type="dxa"/>
            <w:shd w:val="clear" w:color="auto" w:fill="D9D9D9" w:themeFill="background1" w:themeFillShade="D9"/>
          </w:tcPr>
          <w:sdt>
            <w:sdtPr>
              <w:rPr>
                <w:b/>
                <w:sz w:val="28"/>
                <w:szCs w:val="28"/>
              </w:rPr>
              <w:id w:val="61764627"/>
              <w14:checkbox>
                <w14:checked w14:val="0"/>
                <w14:checkedState w14:val="2612" w14:font="MS Gothic"/>
                <w14:uncheckedState w14:val="2610" w14:font="MS Gothic"/>
              </w14:checkbox>
            </w:sdtPr>
            <w:sdtEndPr/>
            <w:sdtContent>
              <w:p w:rsidR="00431302" w:rsidRPr="00763503" w:rsidRDefault="00431302" w:rsidP="00C02A4B">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r>
    </w:tbl>
    <w:p w:rsidR="0037444E" w:rsidRPr="00F45BDD" w:rsidRDefault="0037444E" w:rsidP="00AE150B">
      <w:pPr>
        <w:spacing w:before="360" w:after="60"/>
        <w:rPr>
          <w:rFonts w:eastAsiaTheme="minorHAnsi"/>
          <w:b/>
          <w:sz w:val="28"/>
          <w:szCs w:val="28"/>
        </w:rPr>
      </w:pPr>
      <w:r w:rsidRPr="00F45BDD">
        <w:rPr>
          <w:rFonts w:eastAsiaTheme="minorHAnsi"/>
          <w:b/>
          <w:sz w:val="28"/>
          <w:szCs w:val="28"/>
        </w:rPr>
        <w:t>Overall Comments:</w:t>
      </w:r>
    </w:p>
    <w:tbl>
      <w:tblPr>
        <w:tblStyle w:val="TableGrid4"/>
        <w:tblW w:w="0" w:type="auto"/>
        <w:tblLook w:val="04A0" w:firstRow="1" w:lastRow="0" w:firstColumn="1" w:lastColumn="0" w:noHBand="0" w:noVBand="1"/>
      </w:tblPr>
      <w:tblGrid>
        <w:gridCol w:w="9918"/>
      </w:tblGrid>
      <w:tr w:rsidR="0037444E" w:rsidTr="00C02A4B">
        <w:trPr>
          <w:trHeight w:val="1268"/>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444E" w:rsidRDefault="0037444E" w:rsidP="00F45BDD"/>
        </w:tc>
      </w:tr>
    </w:tbl>
    <w:p w:rsidR="00431302" w:rsidRDefault="00431302" w:rsidP="009A531D">
      <w:pPr>
        <w:rPr>
          <w:b/>
        </w:rPr>
      </w:pPr>
    </w:p>
    <w:p w:rsidR="00896654" w:rsidRDefault="00896654" w:rsidP="00896654">
      <w:pPr>
        <w:jc w:val="center"/>
        <w:rPr>
          <w:b/>
        </w:rPr>
      </w:pPr>
      <w:r>
        <w:rPr>
          <w:b/>
        </w:rPr>
        <w:br w:type="page"/>
      </w:r>
    </w:p>
    <w:p w:rsidR="00896654" w:rsidRPr="00B115B9" w:rsidRDefault="00896654" w:rsidP="009A32FB">
      <w:pPr>
        <w:spacing w:after="60"/>
        <w:jc w:val="center"/>
        <w:rPr>
          <w:b/>
          <w:sz w:val="28"/>
          <w:szCs w:val="28"/>
        </w:rPr>
      </w:pPr>
      <w:r w:rsidRPr="00B115B9">
        <w:rPr>
          <w:b/>
          <w:sz w:val="28"/>
          <w:szCs w:val="28"/>
        </w:rPr>
        <w:lastRenderedPageBreak/>
        <w:t>CAMEO</w:t>
      </w:r>
    </w:p>
    <w:p w:rsidR="00896654" w:rsidRDefault="009A531D" w:rsidP="00896654">
      <w:pPr>
        <w:jc w:val="center"/>
        <w:rPr>
          <w:b/>
        </w:rPr>
      </w:pPr>
      <w:r w:rsidRPr="009A531D">
        <w:rPr>
          <w:b/>
        </w:rPr>
        <w:t>Patient Perceptions of Resident Clinical Perform</w:t>
      </w:r>
      <w:r w:rsidR="00896654">
        <w:rPr>
          <w:b/>
        </w:rPr>
        <w:t>ance and Professional Behavior</w:t>
      </w:r>
    </w:p>
    <w:p w:rsidR="00896654" w:rsidRDefault="00896654" w:rsidP="00896654">
      <w:pPr>
        <w:jc w:val="center"/>
        <w:rPr>
          <w:b/>
        </w:rPr>
      </w:pPr>
    </w:p>
    <w:p w:rsidR="009A531D" w:rsidRPr="00CD2050" w:rsidRDefault="009A531D" w:rsidP="00D87173">
      <w:pPr>
        <w:spacing w:line="288" w:lineRule="auto"/>
        <w:jc w:val="center"/>
        <w:rPr>
          <w:i/>
          <w:sz w:val="20"/>
          <w:szCs w:val="20"/>
        </w:rPr>
      </w:pPr>
      <w:r w:rsidRPr="00CD2050">
        <w:rPr>
          <w:i/>
          <w:sz w:val="20"/>
          <w:szCs w:val="20"/>
        </w:rPr>
        <w:t xml:space="preserve">Have </w:t>
      </w:r>
      <w:r w:rsidR="00CD2050" w:rsidRPr="00CD2050">
        <w:rPr>
          <w:i/>
          <w:sz w:val="20"/>
          <w:szCs w:val="20"/>
        </w:rPr>
        <w:t xml:space="preserve">the </w:t>
      </w:r>
      <w:r w:rsidRPr="00CD2050">
        <w:rPr>
          <w:i/>
          <w:sz w:val="20"/>
          <w:szCs w:val="20"/>
        </w:rPr>
        <w:t xml:space="preserve">patient complete </w:t>
      </w:r>
      <w:r w:rsidR="009A32FB" w:rsidRPr="00CD2050">
        <w:rPr>
          <w:i/>
          <w:sz w:val="20"/>
          <w:szCs w:val="20"/>
        </w:rPr>
        <w:t>the following three items</w:t>
      </w:r>
      <w:r w:rsidRPr="00CD2050">
        <w:rPr>
          <w:i/>
          <w:sz w:val="20"/>
          <w:szCs w:val="20"/>
        </w:rPr>
        <w:t xml:space="preserve"> and </w:t>
      </w:r>
      <w:r w:rsidR="00D87173">
        <w:rPr>
          <w:i/>
          <w:sz w:val="20"/>
          <w:szCs w:val="20"/>
        </w:rPr>
        <w:t>return</w:t>
      </w:r>
      <w:r w:rsidRPr="00CD2050">
        <w:rPr>
          <w:i/>
          <w:sz w:val="20"/>
          <w:szCs w:val="20"/>
        </w:rPr>
        <w:t xml:space="preserve"> it to you. Transfer their answers to your </w:t>
      </w:r>
      <w:r w:rsidR="00CD2050">
        <w:rPr>
          <w:i/>
          <w:sz w:val="20"/>
          <w:szCs w:val="20"/>
        </w:rPr>
        <w:t>form</w:t>
      </w:r>
      <w:r w:rsidRPr="00CD2050">
        <w:rPr>
          <w:i/>
          <w:sz w:val="20"/>
          <w:szCs w:val="20"/>
        </w:rPr>
        <w:t xml:space="preserve">. </w:t>
      </w:r>
      <w:r w:rsidR="00CD2050">
        <w:rPr>
          <w:i/>
          <w:sz w:val="20"/>
          <w:szCs w:val="20"/>
        </w:rPr>
        <w:br/>
      </w:r>
      <w:r w:rsidRPr="00CD2050">
        <w:rPr>
          <w:i/>
          <w:sz w:val="20"/>
          <w:szCs w:val="20"/>
        </w:rPr>
        <w:t xml:space="preserve">5 </w:t>
      </w:r>
      <w:r w:rsidR="00D87173" w:rsidRPr="00CD2050">
        <w:rPr>
          <w:i/>
          <w:sz w:val="20"/>
          <w:szCs w:val="20"/>
        </w:rPr>
        <w:t>–</w:t>
      </w:r>
      <w:r w:rsidRPr="00CD2050">
        <w:rPr>
          <w:i/>
          <w:sz w:val="20"/>
          <w:szCs w:val="20"/>
        </w:rPr>
        <w:t xml:space="preserve"> Excellent, 4 </w:t>
      </w:r>
      <w:r w:rsidR="00D87173" w:rsidRPr="00CD2050">
        <w:rPr>
          <w:i/>
          <w:sz w:val="20"/>
          <w:szCs w:val="20"/>
        </w:rPr>
        <w:t>–</w:t>
      </w:r>
      <w:r w:rsidRPr="00CD2050">
        <w:rPr>
          <w:i/>
          <w:sz w:val="20"/>
          <w:szCs w:val="20"/>
        </w:rPr>
        <w:t xml:space="preserve"> Very Good, 3 </w:t>
      </w:r>
      <w:r w:rsidR="00D87173" w:rsidRPr="00CD2050">
        <w:rPr>
          <w:i/>
          <w:sz w:val="20"/>
          <w:szCs w:val="20"/>
        </w:rPr>
        <w:t>–</w:t>
      </w:r>
      <w:r w:rsidRPr="00CD2050">
        <w:rPr>
          <w:i/>
          <w:sz w:val="20"/>
          <w:szCs w:val="20"/>
        </w:rPr>
        <w:t xml:space="preserve"> Good, 2 </w:t>
      </w:r>
      <w:r w:rsidR="00D87173" w:rsidRPr="00CD2050">
        <w:rPr>
          <w:i/>
          <w:sz w:val="20"/>
          <w:szCs w:val="20"/>
        </w:rPr>
        <w:t>–</w:t>
      </w:r>
      <w:r w:rsidRPr="00CD2050">
        <w:rPr>
          <w:i/>
          <w:sz w:val="20"/>
          <w:szCs w:val="20"/>
        </w:rPr>
        <w:t xml:space="preserve"> Fair, 1 – Poor</w:t>
      </w:r>
    </w:p>
    <w:p w:rsidR="009A531D" w:rsidRPr="00D87173" w:rsidRDefault="009A531D" w:rsidP="009A531D">
      <w:pPr>
        <w:rPr>
          <w:sz w:val="72"/>
          <w:szCs w:val="72"/>
        </w:rPr>
      </w:pPr>
    </w:p>
    <w:p w:rsidR="009A531D" w:rsidRDefault="009A531D" w:rsidP="00D87173">
      <w:pPr>
        <w:pStyle w:val="ListParagraph"/>
        <w:numPr>
          <w:ilvl w:val="0"/>
          <w:numId w:val="20"/>
        </w:numPr>
        <w:tabs>
          <w:tab w:val="left" w:pos="540"/>
          <w:tab w:val="left" w:pos="990"/>
        </w:tabs>
        <w:spacing w:after="360"/>
        <w:ind w:left="547" w:right="346"/>
      </w:pPr>
      <w:r w:rsidRPr="009A531D">
        <w:t>The resident listened to me</w:t>
      </w:r>
      <w:r>
        <w:t>,</w:t>
      </w:r>
      <w:r w:rsidRPr="009A531D">
        <w:t xml:space="preserve"> encouraged me to ask questions and took time to answer my questions</w:t>
      </w:r>
      <w:r>
        <w:t>.</w:t>
      </w:r>
    </w:p>
    <w:tbl>
      <w:tblPr>
        <w:tblStyle w:val="LightShading"/>
        <w:tblW w:w="0" w:type="auto"/>
        <w:tblInd w:w="763" w:type="dxa"/>
        <w:tblLook w:val="04A0" w:firstRow="1" w:lastRow="0" w:firstColumn="1" w:lastColumn="0" w:noHBand="0" w:noVBand="1"/>
      </w:tblPr>
      <w:tblGrid>
        <w:gridCol w:w="1728"/>
        <w:gridCol w:w="1728"/>
        <w:gridCol w:w="1728"/>
        <w:gridCol w:w="1728"/>
        <w:gridCol w:w="1368"/>
      </w:tblGrid>
      <w:tr w:rsidR="00B115B9" w:rsidRPr="00BC6933" w:rsidTr="000A73AA">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hideMark/>
          </w:tcPr>
          <w:p w:rsidR="00B115B9" w:rsidRPr="00BC6933" w:rsidRDefault="00B115B9" w:rsidP="00D87173">
            <w:pPr>
              <w:spacing w:before="40" w:line="276" w:lineRule="auto"/>
              <w:ind w:right="342" w:hanging="180"/>
              <w:jc w:val="center"/>
            </w:pPr>
            <w:r w:rsidRPr="00BC6933">
              <w:t>5</w:t>
            </w:r>
          </w:p>
          <w:p w:rsidR="00B115B9" w:rsidRPr="00BC6933" w:rsidRDefault="00B115B9" w:rsidP="00D87173">
            <w:pPr>
              <w:spacing w:before="40" w:line="276" w:lineRule="auto"/>
              <w:ind w:right="342" w:hanging="180"/>
              <w:jc w:val="center"/>
            </w:pPr>
            <w:r w:rsidRPr="00BC6933">
              <w:t>Excellent</w:t>
            </w:r>
          </w:p>
        </w:tc>
        <w:tc>
          <w:tcPr>
            <w:tcW w:w="1728" w:type="dxa"/>
            <w:hideMark/>
          </w:tcPr>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4</w:t>
            </w:r>
          </w:p>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Very Good</w:t>
            </w:r>
          </w:p>
        </w:tc>
        <w:tc>
          <w:tcPr>
            <w:tcW w:w="1728" w:type="dxa"/>
            <w:hideMark/>
          </w:tcPr>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3</w:t>
            </w:r>
          </w:p>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Good</w:t>
            </w:r>
          </w:p>
        </w:tc>
        <w:tc>
          <w:tcPr>
            <w:tcW w:w="1728" w:type="dxa"/>
            <w:hideMark/>
          </w:tcPr>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2</w:t>
            </w:r>
          </w:p>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Fair</w:t>
            </w:r>
          </w:p>
        </w:tc>
        <w:tc>
          <w:tcPr>
            <w:tcW w:w="1368" w:type="dxa"/>
          </w:tcPr>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1</w:t>
            </w:r>
          </w:p>
          <w:p w:rsidR="00B115B9" w:rsidRPr="00BC6933" w:rsidRDefault="00B115B9"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Poor</w:t>
            </w:r>
          </w:p>
        </w:tc>
      </w:tr>
      <w:tr w:rsidR="00B115B9" w:rsidRPr="00763503" w:rsidTr="000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9D9D9" w:themeFill="background1" w:themeFillShade="D9"/>
          </w:tcPr>
          <w:sdt>
            <w:sdtPr>
              <w:rPr>
                <w:sz w:val="28"/>
                <w:szCs w:val="28"/>
              </w:rPr>
              <w:id w:val="-1965889189"/>
              <w14:checkbox>
                <w14:checked w14:val="0"/>
                <w14:checkedState w14:val="2612" w14:font="MS Gothic"/>
                <w14:uncheckedState w14:val="2610" w14:font="MS Gothic"/>
              </w14:checkbox>
            </w:sdtPr>
            <w:sdtEndPr/>
            <w:sdtContent>
              <w:p w:rsidR="00B115B9" w:rsidRPr="00763503" w:rsidRDefault="00B115B9" w:rsidP="00D87173">
                <w:pPr>
                  <w:spacing w:before="40"/>
                  <w:ind w:right="342" w:hanging="180"/>
                  <w:jc w:val="center"/>
                  <w:rPr>
                    <w:sz w:val="28"/>
                    <w:szCs w:val="28"/>
                  </w:rPr>
                </w:pPr>
                <w:r w:rsidRPr="00763503">
                  <w:rPr>
                    <w:rFonts w:ascii="MS Gothic" w:eastAsia="MS Gothic" w:hAnsi="MS Gothic" w:hint="eastAsia"/>
                    <w:sz w:val="28"/>
                    <w:szCs w:val="28"/>
                  </w:rPr>
                  <w:t>☐</w:t>
                </w:r>
              </w:p>
            </w:sdtContent>
          </w:sdt>
        </w:tc>
        <w:tc>
          <w:tcPr>
            <w:tcW w:w="1728" w:type="dxa"/>
            <w:shd w:val="clear" w:color="auto" w:fill="D9D9D9" w:themeFill="background1" w:themeFillShade="D9"/>
          </w:tcPr>
          <w:sdt>
            <w:sdtPr>
              <w:rPr>
                <w:b/>
                <w:sz w:val="28"/>
                <w:szCs w:val="28"/>
              </w:rPr>
              <w:id w:val="-1550605626"/>
              <w14:checkbox>
                <w14:checked w14:val="0"/>
                <w14:checkedState w14:val="2612" w14:font="MS Gothic"/>
                <w14:uncheckedState w14:val="2610" w14:font="MS Gothic"/>
              </w14:checkbox>
            </w:sdtPr>
            <w:sdtEndPr/>
            <w:sdtContent>
              <w:p w:rsidR="00B115B9" w:rsidRPr="00763503" w:rsidRDefault="00B115B9"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28" w:type="dxa"/>
            <w:shd w:val="clear" w:color="auto" w:fill="D9D9D9" w:themeFill="background1" w:themeFillShade="D9"/>
          </w:tcPr>
          <w:sdt>
            <w:sdtPr>
              <w:rPr>
                <w:b/>
                <w:sz w:val="28"/>
                <w:szCs w:val="28"/>
              </w:rPr>
              <w:id w:val="-296763848"/>
              <w14:checkbox>
                <w14:checked w14:val="0"/>
                <w14:checkedState w14:val="2612" w14:font="MS Gothic"/>
                <w14:uncheckedState w14:val="2610" w14:font="MS Gothic"/>
              </w14:checkbox>
            </w:sdtPr>
            <w:sdtEndPr/>
            <w:sdtContent>
              <w:p w:rsidR="00B115B9" w:rsidRPr="00763503" w:rsidRDefault="00B115B9"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28" w:type="dxa"/>
            <w:shd w:val="clear" w:color="auto" w:fill="D9D9D9" w:themeFill="background1" w:themeFillShade="D9"/>
          </w:tcPr>
          <w:sdt>
            <w:sdtPr>
              <w:rPr>
                <w:b/>
                <w:sz w:val="28"/>
                <w:szCs w:val="28"/>
              </w:rPr>
              <w:id w:val="-627088897"/>
              <w14:checkbox>
                <w14:checked w14:val="0"/>
                <w14:checkedState w14:val="2612" w14:font="MS Gothic"/>
                <w14:uncheckedState w14:val="2610" w14:font="MS Gothic"/>
              </w14:checkbox>
            </w:sdtPr>
            <w:sdtEndPr/>
            <w:sdtContent>
              <w:p w:rsidR="00B115B9" w:rsidRPr="00763503" w:rsidRDefault="00B115B9"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368" w:type="dxa"/>
            <w:shd w:val="clear" w:color="auto" w:fill="D9D9D9" w:themeFill="background1" w:themeFillShade="D9"/>
          </w:tcPr>
          <w:sdt>
            <w:sdtPr>
              <w:rPr>
                <w:b/>
                <w:sz w:val="28"/>
                <w:szCs w:val="28"/>
              </w:rPr>
              <w:id w:val="-957016974"/>
              <w14:checkbox>
                <w14:checked w14:val="0"/>
                <w14:checkedState w14:val="2612" w14:font="MS Gothic"/>
                <w14:uncheckedState w14:val="2610" w14:font="MS Gothic"/>
              </w14:checkbox>
            </w:sdtPr>
            <w:sdtEndPr/>
            <w:sdtContent>
              <w:p w:rsidR="00B115B9" w:rsidRPr="00763503" w:rsidRDefault="00B115B9"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r>
    </w:tbl>
    <w:tbl>
      <w:tblPr>
        <w:tblStyle w:val="TableGrid3"/>
        <w:tblW w:w="8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2187"/>
        <w:gridCol w:w="1890"/>
        <w:gridCol w:w="1437"/>
        <w:gridCol w:w="1710"/>
      </w:tblGrid>
      <w:tr w:rsidR="009A531D" w:rsidTr="00B115B9">
        <w:tc>
          <w:tcPr>
            <w:tcW w:w="1521" w:type="dxa"/>
          </w:tcPr>
          <w:p w:rsidR="009A531D" w:rsidRDefault="009A531D" w:rsidP="00D87173">
            <w:pPr>
              <w:ind w:right="342" w:hanging="180"/>
              <w:jc w:val="center"/>
            </w:pPr>
          </w:p>
        </w:tc>
        <w:tc>
          <w:tcPr>
            <w:tcW w:w="2187" w:type="dxa"/>
          </w:tcPr>
          <w:p w:rsidR="009A531D" w:rsidRDefault="009A531D" w:rsidP="00D87173">
            <w:pPr>
              <w:ind w:right="342" w:hanging="180"/>
              <w:jc w:val="center"/>
            </w:pPr>
          </w:p>
        </w:tc>
        <w:tc>
          <w:tcPr>
            <w:tcW w:w="1890" w:type="dxa"/>
          </w:tcPr>
          <w:p w:rsidR="009A531D" w:rsidRDefault="009A531D" w:rsidP="00D87173">
            <w:pPr>
              <w:ind w:right="342" w:hanging="180"/>
              <w:jc w:val="center"/>
            </w:pPr>
          </w:p>
        </w:tc>
        <w:tc>
          <w:tcPr>
            <w:tcW w:w="1437" w:type="dxa"/>
          </w:tcPr>
          <w:p w:rsidR="009A531D" w:rsidRDefault="009A531D" w:rsidP="00D87173">
            <w:pPr>
              <w:ind w:right="342" w:hanging="180"/>
              <w:jc w:val="center"/>
            </w:pPr>
          </w:p>
        </w:tc>
        <w:tc>
          <w:tcPr>
            <w:tcW w:w="1710" w:type="dxa"/>
          </w:tcPr>
          <w:p w:rsidR="009A531D" w:rsidRDefault="009A531D" w:rsidP="00D87173">
            <w:pPr>
              <w:ind w:right="342" w:hanging="180"/>
              <w:jc w:val="center"/>
            </w:pPr>
          </w:p>
        </w:tc>
      </w:tr>
      <w:tr w:rsidR="009A531D" w:rsidTr="00B115B9">
        <w:tc>
          <w:tcPr>
            <w:tcW w:w="1521" w:type="dxa"/>
          </w:tcPr>
          <w:p w:rsidR="009A531D" w:rsidRDefault="009A531D" w:rsidP="00D87173">
            <w:pPr>
              <w:ind w:right="342" w:hanging="180"/>
              <w:jc w:val="center"/>
              <w:rPr>
                <w:sz w:val="20"/>
                <w:szCs w:val="20"/>
              </w:rPr>
            </w:pPr>
          </w:p>
        </w:tc>
        <w:tc>
          <w:tcPr>
            <w:tcW w:w="2187" w:type="dxa"/>
          </w:tcPr>
          <w:p w:rsidR="009A531D" w:rsidRDefault="009A531D" w:rsidP="00D87173">
            <w:pPr>
              <w:ind w:right="342" w:hanging="180"/>
              <w:jc w:val="center"/>
              <w:rPr>
                <w:sz w:val="20"/>
                <w:szCs w:val="20"/>
              </w:rPr>
            </w:pPr>
          </w:p>
        </w:tc>
        <w:tc>
          <w:tcPr>
            <w:tcW w:w="1890" w:type="dxa"/>
          </w:tcPr>
          <w:p w:rsidR="009A531D" w:rsidRDefault="009A531D" w:rsidP="00D87173">
            <w:pPr>
              <w:ind w:right="342" w:hanging="180"/>
              <w:jc w:val="center"/>
              <w:rPr>
                <w:sz w:val="20"/>
                <w:szCs w:val="20"/>
              </w:rPr>
            </w:pPr>
          </w:p>
        </w:tc>
        <w:tc>
          <w:tcPr>
            <w:tcW w:w="1437" w:type="dxa"/>
          </w:tcPr>
          <w:p w:rsidR="009A531D" w:rsidRDefault="009A531D" w:rsidP="00D87173">
            <w:pPr>
              <w:ind w:right="342" w:hanging="180"/>
              <w:jc w:val="center"/>
              <w:rPr>
                <w:sz w:val="20"/>
                <w:szCs w:val="20"/>
              </w:rPr>
            </w:pPr>
          </w:p>
        </w:tc>
        <w:tc>
          <w:tcPr>
            <w:tcW w:w="1710" w:type="dxa"/>
          </w:tcPr>
          <w:p w:rsidR="009A531D" w:rsidRDefault="009A531D" w:rsidP="00D87173">
            <w:pPr>
              <w:ind w:right="342" w:hanging="180"/>
              <w:jc w:val="center"/>
              <w:rPr>
                <w:sz w:val="20"/>
                <w:szCs w:val="20"/>
              </w:rPr>
            </w:pPr>
          </w:p>
        </w:tc>
      </w:tr>
    </w:tbl>
    <w:p w:rsidR="00C13BE6" w:rsidRDefault="00C13BE6" w:rsidP="00D87173">
      <w:pPr>
        <w:ind w:left="90" w:right="342" w:hanging="180"/>
      </w:pPr>
    </w:p>
    <w:p w:rsidR="009A531D" w:rsidRDefault="009A531D" w:rsidP="00D87173">
      <w:pPr>
        <w:pStyle w:val="ListParagraph"/>
        <w:numPr>
          <w:ilvl w:val="0"/>
          <w:numId w:val="20"/>
        </w:numPr>
        <w:spacing w:after="360"/>
        <w:ind w:left="547" w:right="346"/>
      </w:pPr>
      <w:r w:rsidRPr="009A531D">
        <w:t>The res</w:t>
      </w:r>
      <w:r w:rsidR="00B115B9">
        <w:t>ident's explanations about your</w:t>
      </w:r>
      <w:r w:rsidRPr="009A531D">
        <w:t xml:space="preserve"> medical problem, care, treatment and medications.</w:t>
      </w:r>
    </w:p>
    <w:tbl>
      <w:tblPr>
        <w:tblStyle w:val="LightShading"/>
        <w:tblW w:w="0" w:type="auto"/>
        <w:tblInd w:w="763" w:type="dxa"/>
        <w:tblLook w:val="04A0" w:firstRow="1" w:lastRow="0" w:firstColumn="1" w:lastColumn="0" w:noHBand="0" w:noVBand="1"/>
      </w:tblPr>
      <w:tblGrid>
        <w:gridCol w:w="1728"/>
        <w:gridCol w:w="1728"/>
        <w:gridCol w:w="1728"/>
        <w:gridCol w:w="1728"/>
        <w:gridCol w:w="1368"/>
      </w:tblGrid>
      <w:tr w:rsidR="00CD2050" w:rsidRPr="00BC6933" w:rsidTr="000A73AA">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hideMark/>
          </w:tcPr>
          <w:p w:rsidR="00CD2050" w:rsidRPr="00BC6933" w:rsidRDefault="00CD2050" w:rsidP="00D87173">
            <w:pPr>
              <w:spacing w:before="40" w:line="276" w:lineRule="auto"/>
              <w:ind w:right="342" w:hanging="180"/>
              <w:jc w:val="center"/>
            </w:pPr>
            <w:r w:rsidRPr="00BC6933">
              <w:t>5</w:t>
            </w:r>
          </w:p>
          <w:p w:rsidR="00CD2050" w:rsidRPr="00BC6933" w:rsidRDefault="00CD2050" w:rsidP="00D87173">
            <w:pPr>
              <w:spacing w:before="40" w:line="276" w:lineRule="auto"/>
              <w:ind w:right="342" w:hanging="180"/>
              <w:jc w:val="center"/>
            </w:pPr>
            <w:r w:rsidRPr="00BC6933">
              <w:t>Excellent</w:t>
            </w:r>
          </w:p>
        </w:tc>
        <w:tc>
          <w:tcPr>
            <w:tcW w:w="1728" w:type="dxa"/>
            <w:hideMark/>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4</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Very Good</w:t>
            </w:r>
          </w:p>
        </w:tc>
        <w:tc>
          <w:tcPr>
            <w:tcW w:w="1728" w:type="dxa"/>
            <w:hideMark/>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3</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Good</w:t>
            </w:r>
          </w:p>
        </w:tc>
        <w:tc>
          <w:tcPr>
            <w:tcW w:w="1728" w:type="dxa"/>
            <w:hideMark/>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2</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Fair</w:t>
            </w:r>
          </w:p>
        </w:tc>
        <w:tc>
          <w:tcPr>
            <w:tcW w:w="1368" w:type="dxa"/>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1</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Poor</w:t>
            </w:r>
          </w:p>
        </w:tc>
      </w:tr>
      <w:tr w:rsidR="00CD2050" w:rsidRPr="00763503" w:rsidTr="000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9D9D9" w:themeFill="background1" w:themeFillShade="D9"/>
          </w:tcPr>
          <w:sdt>
            <w:sdtPr>
              <w:rPr>
                <w:sz w:val="28"/>
                <w:szCs w:val="28"/>
              </w:rPr>
              <w:id w:val="1726326640"/>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rPr>
                    <w:sz w:val="28"/>
                    <w:szCs w:val="28"/>
                  </w:rPr>
                </w:pPr>
                <w:r w:rsidRPr="00763503">
                  <w:rPr>
                    <w:rFonts w:ascii="MS Gothic" w:eastAsia="MS Gothic" w:hAnsi="MS Gothic" w:hint="eastAsia"/>
                    <w:sz w:val="28"/>
                    <w:szCs w:val="28"/>
                  </w:rPr>
                  <w:t>☐</w:t>
                </w:r>
              </w:p>
            </w:sdtContent>
          </w:sdt>
        </w:tc>
        <w:tc>
          <w:tcPr>
            <w:tcW w:w="1728" w:type="dxa"/>
            <w:shd w:val="clear" w:color="auto" w:fill="D9D9D9" w:themeFill="background1" w:themeFillShade="D9"/>
          </w:tcPr>
          <w:sdt>
            <w:sdtPr>
              <w:rPr>
                <w:b/>
                <w:sz w:val="28"/>
                <w:szCs w:val="28"/>
              </w:rPr>
              <w:id w:val="-707101788"/>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28" w:type="dxa"/>
            <w:shd w:val="clear" w:color="auto" w:fill="D9D9D9" w:themeFill="background1" w:themeFillShade="D9"/>
          </w:tcPr>
          <w:sdt>
            <w:sdtPr>
              <w:rPr>
                <w:b/>
                <w:sz w:val="28"/>
                <w:szCs w:val="28"/>
              </w:rPr>
              <w:id w:val="-1518300438"/>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28" w:type="dxa"/>
            <w:shd w:val="clear" w:color="auto" w:fill="D9D9D9" w:themeFill="background1" w:themeFillShade="D9"/>
          </w:tcPr>
          <w:sdt>
            <w:sdtPr>
              <w:rPr>
                <w:b/>
                <w:sz w:val="28"/>
                <w:szCs w:val="28"/>
              </w:rPr>
              <w:id w:val="-2035184968"/>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368" w:type="dxa"/>
            <w:shd w:val="clear" w:color="auto" w:fill="D9D9D9" w:themeFill="background1" w:themeFillShade="D9"/>
          </w:tcPr>
          <w:sdt>
            <w:sdtPr>
              <w:rPr>
                <w:b/>
                <w:sz w:val="28"/>
                <w:szCs w:val="28"/>
              </w:rPr>
              <w:id w:val="157809569"/>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r>
    </w:tbl>
    <w:tbl>
      <w:tblPr>
        <w:tblStyle w:val="TableGrid3"/>
        <w:tblW w:w="8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2187"/>
        <w:gridCol w:w="1890"/>
        <w:gridCol w:w="1437"/>
        <w:gridCol w:w="1710"/>
      </w:tblGrid>
      <w:tr w:rsidR="009A531D" w:rsidTr="009A32FB">
        <w:tc>
          <w:tcPr>
            <w:tcW w:w="1521" w:type="dxa"/>
          </w:tcPr>
          <w:p w:rsidR="009A531D" w:rsidRDefault="009A531D" w:rsidP="00D87173">
            <w:pPr>
              <w:ind w:right="346" w:hanging="187"/>
              <w:jc w:val="center"/>
            </w:pPr>
          </w:p>
        </w:tc>
        <w:tc>
          <w:tcPr>
            <w:tcW w:w="2187" w:type="dxa"/>
          </w:tcPr>
          <w:p w:rsidR="009A531D" w:rsidRDefault="009A531D" w:rsidP="00D87173">
            <w:pPr>
              <w:ind w:right="346" w:hanging="187"/>
              <w:jc w:val="center"/>
            </w:pPr>
          </w:p>
        </w:tc>
        <w:tc>
          <w:tcPr>
            <w:tcW w:w="1890" w:type="dxa"/>
          </w:tcPr>
          <w:p w:rsidR="009A531D" w:rsidRDefault="009A531D" w:rsidP="00D87173">
            <w:pPr>
              <w:ind w:right="346" w:hanging="187"/>
              <w:jc w:val="center"/>
            </w:pPr>
          </w:p>
        </w:tc>
        <w:tc>
          <w:tcPr>
            <w:tcW w:w="1437" w:type="dxa"/>
          </w:tcPr>
          <w:p w:rsidR="009A531D" w:rsidRDefault="009A531D" w:rsidP="00D87173">
            <w:pPr>
              <w:ind w:right="346" w:hanging="187"/>
              <w:jc w:val="center"/>
            </w:pPr>
          </w:p>
        </w:tc>
        <w:tc>
          <w:tcPr>
            <w:tcW w:w="1710" w:type="dxa"/>
          </w:tcPr>
          <w:p w:rsidR="009A531D" w:rsidRDefault="009A531D" w:rsidP="00D87173">
            <w:pPr>
              <w:ind w:right="346" w:hanging="187"/>
              <w:jc w:val="center"/>
            </w:pPr>
          </w:p>
        </w:tc>
      </w:tr>
      <w:tr w:rsidR="009A531D" w:rsidTr="005527EA">
        <w:tc>
          <w:tcPr>
            <w:tcW w:w="1521" w:type="dxa"/>
          </w:tcPr>
          <w:p w:rsidR="009A531D" w:rsidRDefault="009A531D" w:rsidP="00D87173">
            <w:pPr>
              <w:ind w:right="346" w:hanging="187"/>
              <w:rPr>
                <w:sz w:val="20"/>
                <w:szCs w:val="20"/>
              </w:rPr>
            </w:pPr>
          </w:p>
        </w:tc>
        <w:tc>
          <w:tcPr>
            <w:tcW w:w="2187" w:type="dxa"/>
          </w:tcPr>
          <w:p w:rsidR="009A531D" w:rsidRDefault="009A531D" w:rsidP="00D87173">
            <w:pPr>
              <w:ind w:right="346" w:hanging="187"/>
              <w:rPr>
                <w:sz w:val="20"/>
                <w:szCs w:val="20"/>
              </w:rPr>
            </w:pPr>
          </w:p>
        </w:tc>
        <w:tc>
          <w:tcPr>
            <w:tcW w:w="1890" w:type="dxa"/>
          </w:tcPr>
          <w:p w:rsidR="009A531D" w:rsidRDefault="009A531D" w:rsidP="00D87173">
            <w:pPr>
              <w:ind w:right="346" w:hanging="187"/>
              <w:rPr>
                <w:sz w:val="20"/>
                <w:szCs w:val="20"/>
              </w:rPr>
            </w:pPr>
          </w:p>
        </w:tc>
        <w:tc>
          <w:tcPr>
            <w:tcW w:w="1437" w:type="dxa"/>
          </w:tcPr>
          <w:p w:rsidR="009A531D" w:rsidRDefault="009A531D" w:rsidP="00D87173">
            <w:pPr>
              <w:ind w:right="346" w:hanging="187"/>
              <w:rPr>
                <w:sz w:val="20"/>
                <w:szCs w:val="20"/>
              </w:rPr>
            </w:pPr>
          </w:p>
        </w:tc>
        <w:tc>
          <w:tcPr>
            <w:tcW w:w="1710" w:type="dxa"/>
          </w:tcPr>
          <w:p w:rsidR="009A531D" w:rsidRDefault="009A531D" w:rsidP="00D87173">
            <w:pPr>
              <w:ind w:right="346" w:hanging="187"/>
              <w:rPr>
                <w:sz w:val="20"/>
                <w:szCs w:val="20"/>
              </w:rPr>
            </w:pPr>
          </w:p>
        </w:tc>
      </w:tr>
      <w:tr w:rsidR="009A531D" w:rsidTr="009A32FB">
        <w:tc>
          <w:tcPr>
            <w:tcW w:w="1521" w:type="dxa"/>
          </w:tcPr>
          <w:p w:rsidR="009A531D" w:rsidRDefault="009A531D" w:rsidP="00D87173">
            <w:pPr>
              <w:ind w:right="346" w:hanging="187"/>
              <w:jc w:val="center"/>
              <w:rPr>
                <w:sz w:val="20"/>
                <w:szCs w:val="20"/>
              </w:rPr>
            </w:pPr>
          </w:p>
        </w:tc>
        <w:tc>
          <w:tcPr>
            <w:tcW w:w="2187" w:type="dxa"/>
          </w:tcPr>
          <w:p w:rsidR="009A531D" w:rsidRDefault="009A531D" w:rsidP="00D87173">
            <w:pPr>
              <w:ind w:right="346" w:hanging="187"/>
              <w:jc w:val="center"/>
              <w:rPr>
                <w:sz w:val="20"/>
                <w:szCs w:val="20"/>
              </w:rPr>
            </w:pPr>
          </w:p>
        </w:tc>
        <w:tc>
          <w:tcPr>
            <w:tcW w:w="1890" w:type="dxa"/>
          </w:tcPr>
          <w:p w:rsidR="009A531D" w:rsidRDefault="009A531D" w:rsidP="00D87173">
            <w:pPr>
              <w:ind w:right="346" w:hanging="187"/>
              <w:jc w:val="center"/>
              <w:rPr>
                <w:sz w:val="20"/>
                <w:szCs w:val="20"/>
              </w:rPr>
            </w:pPr>
          </w:p>
        </w:tc>
        <w:tc>
          <w:tcPr>
            <w:tcW w:w="1437" w:type="dxa"/>
          </w:tcPr>
          <w:p w:rsidR="009A531D" w:rsidRDefault="009A531D" w:rsidP="00D87173">
            <w:pPr>
              <w:ind w:right="346" w:hanging="187"/>
              <w:jc w:val="center"/>
              <w:rPr>
                <w:sz w:val="20"/>
                <w:szCs w:val="20"/>
              </w:rPr>
            </w:pPr>
          </w:p>
        </w:tc>
        <w:tc>
          <w:tcPr>
            <w:tcW w:w="1710" w:type="dxa"/>
          </w:tcPr>
          <w:p w:rsidR="009A531D" w:rsidRDefault="009A531D" w:rsidP="00D87173">
            <w:pPr>
              <w:ind w:right="346" w:hanging="187"/>
              <w:jc w:val="center"/>
              <w:rPr>
                <w:sz w:val="20"/>
                <w:szCs w:val="20"/>
              </w:rPr>
            </w:pPr>
          </w:p>
        </w:tc>
      </w:tr>
    </w:tbl>
    <w:p w:rsidR="009A531D" w:rsidRDefault="009A531D" w:rsidP="00D87173">
      <w:pPr>
        <w:pStyle w:val="ListParagraph"/>
        <w:numPr>
          <w:ilvl w:val="0"/>
          <w:numId w:val="20"/>
        </w:numPr>
        <w:spacing w:after="360"/>
        <w:ind w:left="547" w:right="346"/>
      </w:pPr>
      <w:r w:rsidRPr="009A531D">
        <w:t>The interest, courtesy and respect shown by the resident.</w:t>
      </w:r>
    </w:p>
    <w:tbl>
      <w:tblPr>
        <w:tblStyle w:val="LightShading"/>
        <w:tblW w:w="0" w:type="auto"/>
        <w:tblInd w:w="763" w:type="dxa"/>
        <w:tblLook w:val="04A0" w:firstRow="1" w:lastRow="0" w:firstColumn="1" w:lastColumn="0" w:noHBand="0" w:noVBand="1"/>
      </w:tblPr>
      <w:tblGrid>
        <w:gridCol w:w="1728"/>
        <w:gridCol w:w="1728"/>
        <w:gridCol w:w="1728"/>
        <w:gridCol w:w="1728"/>
        <w:gridCol w:w="1368"/>
      </w:tblGrid>
      <w:tr w:rsidR="00CD2050" w:rsidRPr="00BC6933" w:rsidTr="000A73AA">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28" w:type="dxa"/>
            <w:hideMark/>
          </w:tcPr>
          <w:p w:rsidR="00CD2050" w:rsidRPr="00BC6933" w:rsidRDefault="00CD2050" w:rsidP="00D87173">
            <w:pPr>
              <w:spacing w:before="40" w:line="276" w:lineRule="auto"/>
              <w:ind w:right="342" w:hanging="180"/>
              <w:jc w:val="center"/>
            </w:pPr>
            <w:r w:rsidRPr="00BC6933">
              <w:t>5</w:t>
            </w:r>
          </w:p>
          <w:p w:rsidR="00CD2050" w:rsidRPr="00BC6933" w:rsidRDefault="00CD2050" w:rsidP="00D87173">
            <w:pPr>
              <w:spacing w:before="40" w:line="276" w:lineRule="auto"/>
              <w:ind w:right="342" w:hanging="180"/>
              <w:jc w:val="center"/>
            </w:pPr>
            <w:r w:rsidRPr="00BC6933">
              <w:t>Excellent</w:t>
            </w:r>
          </w:p>
        </w:tc>
        <w:tc>
          <w:tcPr>
            <w:tcW w:w="1728" w:type="dxa"/>
            <w:hideMark/>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4</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Very Good</w:t>
            </w:r>
          </w:p>
        </w:tc>
        <w:tc>
          <w:tcPr>
            <w:tcW w:w="1728" w:type="dxa"/>
            <w:hideMark/>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3</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Good</w:t>
            </w:r>
          </w:p>
        </w:tc>
        <w:tc>
          <w:tcPr>
            <w:tcW w:w="1728" w:type="dxa"/>
            <w:hideMark/>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2</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Fair</w:t>
            </w:r>
          </w:p>
        </w:tc>
        <w:tc>
          <w:tcPr>
            <w:tcW w:w="1368" w:type="dxa"/>
          </w:tcPr>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1</w:t>
            </w:r>
          </w:p>
          <w:p w:rsidR="00CD2050" w:rsidRPr="00BC6933" w:rsidRDefault="00CD2050" w:rsidP="00D87173">
            <w:pPr>
              <w:spacing w:before="40" w:line="276" w:lineRule="auto"/>
              <w:ind w:right="342" w:hanging="180"/>
              <w:jc w:val="center"/>
              <w:cnfStyle w:val="100000000000" w:firstRow="1" w:lastRow="0" w:firstColumn="0" w:lastColumn="0" w:oddVBand="0" w:evenVBand="0" w:oddHBand="0" w:evenHBand="0" w:firstRowFirstColumn="0" w:firstRowLastColumn="0" w:lastRowFirstColumn="0" w:lastRowLastColumn="0"/>
            </w:pPr>
            <w:r w:rsidRPr="00BC6933">
              <w:t>Poor</w:t>
            </w:r>
          </w:p>
        </w:tc>
      </w:tr>
      <w:tr w:rsidR="00CD2050" w:rsidRPr="00763503" w:rsidTr="000A7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9D9D9" w:themeFill="background1" w:themeFillShade="D9"/>
          </w:tcPr>
          <w:sdt>
            <w:sdtPr>
              <w:rPr>
                <w:sz w:val="28"/>
                <w:szCs w:val="28"/>
              </w:rPr>
              <w:id w:val="1438640029"/>
              <w14:checkbox>
                <w14:checked w14:val="0"/>
                <w14:checkedState w14:val="2612" w14:font="MS Gothic"/>
                <w14:uncheckedState w14:val="2610" w14:font="MS Gothic"/>
              </w14:checkbox>
            </w:sdtPr>
            <w:sdtEndPr/>
            <w:sdtContent>
              <w:p w:rsidR="00CD2050" w:rsidRPr="00763503" w:rsidRDefault="000A73AA" w:rsidP="00D87173">
                <w:pPr>
                  <w:spacing w:before="40"/>
                  <w:ind w:right="342" w:hanging="180"/>
                  <w:jc w:val="center"/>
                  <w:rPr>
                    <w:sz w:val="28"/>
                    <w:szCs w:val="28"/>
                  </w:rPr>
                </w:pPr>
                <w:r>
                  <w:rPr>
                    <w:rFonts w:ascii="MS Gothic" w:eastAsia="MS Gothic" w:hAnsi="MS Gothic" w:hint="eastAsia"/>
                    <w:sz w:val="28"/>
                    <w:szCs w:val="28"/>
                  </w:rPr>
                  <w:t>☐</w:t>
                </w:r>
              </w:p>
            </w:sdtContent>
          </w:sdt>
        </w:tc>
        <w:tc>
          <w:tcPr>
            <w:tcW w:w="1728" w:type="dxa"/>
            <w:shd w:val="clear" w:color="auto" w:fill="D9D9D9" w:themeFill="background1" w:themeFillShade="D9"/>
          </w:tcPr>
          <w:sdt>
            <w:sdtPr>
              <w:rPr>
                <w:b/>
                <w:sz w:val="28"/>
                <w:szCs w:val="28"/>
              </w:rPr>
              <w:id w:val="-290064064"/>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28" w:type="dxa"/>
            <w:shd w:val="clear" w:color="auto" w:fill="D9D9D9" w:themeFill="background1" w:themeFillShade="D9"/>
          </w:tcPr>
          <w:sdt>
            <w:sdtPr>
              <w:rPr>
                <w:b/>
                <w:sz w:val="28"/>
                <w:szCs w:val="28"/>
              </w:rPr>
              <w:id w:val="-1989553269"/>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28" w:type="dxa"/>
            <w:shd w:val="clear" w:color="auto" w:fill="D9D9D9" w:themeFill="background1" w:themeFillShade="D9"/>
          </w:tcPr>
          <w:sdt>
            <w:sdtPr>
              <w:rPr>
                <w:b/>
                <w:sz w:val="28"/>
                <w:szCs w:val="28"/>
              </w:rPr>
              <w:id w:val="-753973470"/>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368" w:type="dxa"/>
            <w:shd w:val="clear" w:color="auto" w:fill="D9D9D9" w:themeFill="background1" w:themeFillShade="D9"/>
          </w:tcPr>
          <w:sdt>
            <w:sdtPr>
              <w:rPr>
                <w:b/>
                <w:sz w:val="28"/>
                <w:szCs w:val="28"/>
              </w:rPr>
              <w:id w:val="1188959036"/>
              <w14:checkbox>
                <w14:checked w14:val="0"/>
                <w14:checkedState w14:val="2612" w14:font="MS Gothic"/>
                <w14:uncheckedState w14:val="2610" w14:font="MS Gothic"/>
              </w14:checkbox>
            </w:sdtPr>
            <w:sdtEndPr/>
            <w:sdtContent>
              <w:p w:rsidR="00CD2050" w:rsidRPr="00763503" w:rsidRDefault="00CD2050" w:rsidP="00D87173">
                <w:pPr>
                  <w:spacing w:before="40"/>
                  <w:ind w:right="342" w:hanging="18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r>
    </w:tbl>
    <w:tbl>
      <w:tblPr>
        <w:tblStyle w:val="TableGrid3"/>
        <w:tblW w:w="8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2187"/>
        <w:gridCol w:w="1890"/>
        <w:gridCol w:w="1437"/>
        <w:gridCol w:w="1710"/>
      </w:tblGrid>
      <w:tr w:rsidR="009A531D" w:rsidTr="009A32FB">
        <w:tc>
          <w:tcPr>
            <w:tcW w:w="1521" w:type="dxa"/>
          </w:tcPr>
          <w:p w:rsidR="009A531D" w:rsidRDefault="009A531D" w:rsidP="00D87173">
            <w:pPr>
              <w:ind w:hanging="180"/>
              <w:jc w:val="center"/>
            </w:pPr>
          </w:p>
        </w:tc>
        <w:tc>
          <w:tcPr>
            <w:tcW w:w="2187" w:type="dxa"/>
          </w:tcPr>
          <w:p w:rsidR="009A531D" w:rsidRDefault="009A531D" w:rsidP="00D87173">
            <w:pPr>
              <w:ind w:hanging="180"/>
              <w:jc w:val="center"/>
            </w:pPr>
          </w:p>
        </w:tc>
        <w:tc>
          <w:tcPr>
            <w:tcW w:w="1890" w:type="dxa"/>
          </w:tcPr>
          <w:p w:rsidR="009A531D" w:rsidRDefault="009A531D" w:rsidP="00D87173">
            <w:pPr>
              <w:ind w:hanging="180"/>
              <w:jc w:val="center"/>
            </w:pPr>
          </w:p>
        </w:tc>
        <w:tc>
          <w:tcPr>
            <w:tcW w:w="1437" w:type="dxa"/>
          </w:tcPr>
          <w:p w:rsidR="009A531D" w:rsidRDefault="009A531D" w:rsidP="00D87173">
            <w:pPr>
              <w:ind w:hanging="180"/>
              <w:jc w:val="center"/>
            </w:pPr>
          </w:p>
        </w:tc>
        <w:tc>
          <w:tcPr>
            <w:tcW w:w="1710" w:type="dxa"/>
          </w:tcPr>
          <w:p w:rsidR="009A531D" w:rsidRDefault="009A531D" w:rsidP="00D87173">
            <w:pPr>
              <w:ind w:hanging="180"/>
              <w:jc w:val="center"/>
            </w:pPr>
          </w:p>
        </w:tc>
      </w:tr>
      <w:tr w:rsidR="009A531D" w:rsidTr="005527EA">
        <w:tc>
          <w:tcPr>
            <w:tcW w:w="1521" w:type="dxa"/>
          </w:tcPr>
          <w:p w:rsidR="009A531D" w:rsidRDefault="009A531D" w:rsidP="00D87173">
            <w:pPr>
              <w:ind w:hanging="180"/>
              <w:rPr>
                <w:sz w:val="20"/>
                <w:szCs w:val="20"/>
              </w:rPr>
            </w:pPr>
          </w:p>
        </w:tc>
        <w:tc>
          <w:tcPr>
            <w:tcW w:w="2187" w:type="dxa"/>
          </w:tcPr>
          <w:p w:rsidR="009A531D" w:rsidRDefault="009A531D" w:rsidP="00D87173">
            <w:pPr>
              <w:ind w:hanging="180"/>
              <w:rPr>
                <w:sz w:val="20"/>
                <w:szCs w:val="20"/>
              </w:rPr>
            </w:pPr>
          </w:p>
        </w:tc>
        <w:tc>
          <w:tcPr>
            <w:tcW w:w="1890" w:type="dxa"/>
          </w:tcPr>
          <w:p w:rsidR="009A531D" w:rsidRDefault="009A531D" w:rsidP="00D87173">
            <w:pPr>
              <w:ind w:hanging="180"/>
              <w:rPr>
                <w:sz w:val="20"/>
                <w:szCs w:val="20"/>
              </w:rPr>
            </w:pPr>
          </w:p>
        </w:tc>
        <w:tc>
          <w:tcPr>
            <w:tcW w:w="1437" w:type="dxa"/>
          </w:tcPr>
          <w:p w:rsidR="009A531D" w:rsidRDefault="009A531D" w:rsidP="00D87173">
            <w:pPr>
              <w:ind w:hanging="180"/>
              <w:rPr>
                <w:sz w:val="20"/>
                <w:szCs w:val="20"/>
              </w:rPr>
            </w:pPr>
          </w:p>
        </w:tc>
        <w:tc>
          <w:tcPr>
            <w:tcW w:w="1710" w:type="dxa"/>
          </w:tcPr>
          <w:p w:rsidR="009A531D" w:rsidRDefault="009A531D" w:rsidP="00D87173">
            <w:pPr>
              <w:ind w:hanging="180"/>
              <w:rPr>
                <w:sz w:val="20"/>
                <w:szCs w:val="20"/>
              </w:rPr>
            </w:pPr>
          </w:p>
        </w:tc>
      </w:tr>
      <w:tr w:rsidR="009A531D" w:rsidTr="009A32FB">
        <w:tc>
          <w:tcPr>
            <w:tcW w:w="1521" w:type="dxa"/>
          </w:tcPr>
          <w:p w:rsidR="009A531D" w:rsidRDefault="009A531D" w:rsidP="00D87173">
            <w:pPr>
              <w:ind w:hanging="180"/>
              <w:jc w:val="center"/>
              <w:rPr>
                <w:sz w:val="20"/>
                <w:szCs w:val="20"/>
              </w:rPr>
            </w:pPr>
          </w:p>
        </w:tc>
        <w:tc>
          <w:tcPr>
            <w:tcW w:w="2187" w:type="dxa"/>
          </w:tcPr>
          <w:p w:rsidR="009A531D" w:rsidRDefault="009A531D" w:rsidP="00D87173">
            <w:pPr>
              <w:ind w:hanging="180"/>
              <w:jc w:val="center"/>
              <w:rPr>
                <w:sz w:val="20"/>
                <w:szCs w:val="20"/>
              </w:rPr>
            </w:pPr>
          </w:p>
        </w:tc>
        <w:tc>
          <w:tcPr>
            <w:tcW w:w="1890" w:type="dxa"/>
          </w:tcPr>
          <w:p w:rsidR="009A531D" w:rsidRDefault="009A531D" w:rsidP="00D87173">
            <w:pPr>
              <w:ind w:hanging="180"/>
              <w:jc w:val="center"/>
              <w:rPr>
                <w:sz w:val="20"/>
                <w:szCs w:val="20"/>
              </w:rPr>
            </w:pPr>
          </w:p>
        </w:tc>
        <w:tc>
          <w:tcPr>
            <w:tcW w:w="1437" w:type="dxa"/>
          </w:tcPr>
          <w:p w:rsidR="009A531D" w:rsidRDefault="009A531D" w:rsidP="00D87173">
            <w:pPr>
              <w:ind w:hanging="180"/>
              <w:jc w:val="center"/>
              <w:rPr>
                <w:sz w:val="20"/>
                <w:szCs w:val="20"/>
              </w:rPr>
            </w:pPr>
          </w:p>
        </w:tc>
        <w:tc>
          <w:tcPr>
            <w:tcW w:w="1710" w:type="dxa"/>
          </w:tcPr>
          <w:p w:rsidR="009A531D" w:rsidRDefault="009A531D" w:rsidP="00D87173">
            <w:pPr>
              <w:ind w:hanging="180"/>
              <w:jc w:val="center"/>
              <w:rPr>
                <w:sz w:val="20"/>
                <w:szCs w:val="20"/>
              </w:rPr>
            </w:pPr>
          </w:p>
        </w:tc>
      </w:tr>
    </w:tbl>
    <w:p w:rsidR="009A531D" w:rsidRDefault="009A531D" w:rsidP="00C13BE6"/>
    <w:sectPr w:rsidR="009A531D" w:rsidSect="008705E8">
      <w:headerReference w:type="default" r:id="rId8"/>
      <w:footerReference w:type="even" r:id="rId9"/>
      <w:footerReference w:type="default" r:id="rId10"/>
      <w:footerReference w:type="first" r:id="rId11"/>
      <w:pgSz w:w="12240" w:h="15840"/>
      <w:pgMar w:top="858" w:right="1170" w:bottom="1008" w:left="1224" w:header="63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77" w:rsidRDefault="00553677" w:rsidP="006069FA">
      <w:r>
        <w:separator/>
      </w:r>
    </w:p>
  </w:endnote>
  <w:endnote w:type="continuationSeparator" w:id="0">
    <w:p w:rsidR="00553677" w:rsidRDefault="00553677"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5027CC" w:rsidP="006069FA">
    <w:pPr>
      <w:pStyle w:val="Footer"/>
      <w:framePr w:wrap="around" w:vAnchor="text" w:hAnchor="margin" w:xAlign="right" w:y="1"/>
      <w:rPr>
        <w:rStyle w:val="PageNumber"/>
      </w:rPr>
    </w:pPr>
    <w:r>
      <w:rPr>
        <w:rStyle w:val="PageNumber"/>
      </w:rPr>
      <w:fldChar w:fldCharType="begin"/>
    </w:r>
    <w:r w:rsidR="003D555A">
      <w:rPr>
        <w:rStyle w:val="PageNumber"/>
      </w:rPr>
      <w:instrText xml:space="preserve">PAGE  </w:instrText>
    </w:r>
    <w:r>
      <w:rPr>
        <w:rStyle w:val="PageNumber"/>
      </w:rPr>
      <w:fldChar w:fldCharType="end"/>
    </w:r>
  </w:p>
  <w:p w:rsidR="003D555A" w:rsidRDefault="003D555A"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4C30C5" w:rsidP="004C4C91">
    <w:pPr>
      <w:pStyle w:val="Footer"/>
      <w:ind w:right="360"/>
    </w:pPr>
    <w:r>
      <w:rPr>
        <w:noProof/>
      </w:rPr>
      <mc:AlternateContent>
        <mc:Choice Requires="wps">
          <w:drawing>
            <wp:anchor distT="0" distB="0" distL="114300" distR="114300" simplePos="0" relativeHeight="251665408" behindDoc="0" locked="0" layoutInCell="1" allowOverlap="1" wp14:anchorId="702D20F2" wp14:editId="0E55C639">
              <wp:simplePos x="0" y="0"/>
              <wp:positionH relativeFrom="column">
                <wp:posOffset>1981200</wp:posOffset>
              </wp:positionH>
              <wp:positionV relativeFrom="paragraph">
                <wp:posOffset>9353550</wp:posOffset>
              </wp:positionV>
              <wp:extent cx="4067175" cy="300990"/>
              <wp:effectExtent l="0" t="0" r="9525"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736.5pt;width:320.2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zj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" stroked="f">
              <v:textbo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BA2382D" wp14:editId="6951C40D">
              <wp:simplePos x="0" y="0"/>
              <wp:positionH relativeFrom="column">
                <wp:posOffset>1981200</wp:posOffset>
              </wp:positionH>
              <wp:positionV relativeFrom="paragraph">
                <wp:posOffset>9353550</wp:posOffset>
              </wp:positionV>
              <wp:extent cx="4067175" cy="300990"/>
              <wp:effectExtent l="0" t="0" r="9525"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pt;margin-top:736.5pt;width:320.2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M4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" stroked="f">
              <v:textbo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DB1F49" wp14:editId="714BF0F5">
              <wp:simplePos x="0" y="0"/>
              <wp:positionH relativeFrom="column">
                <wp:posOffset>1981200</wp:posOffset>
              </wp:positionH>
              <wp:positionV relativeFrom="paragraph">
                <wp:posOffset>9353550</wp:posOffset>
              </wp:positionV>
              <wp:extent cx="4067175" cy="300990"/>
              <wp:effectExtent l="0" t="0" r="952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pt;margin-top:736.5pt;width:320.2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H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" stroked="f">
              <v:textbo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967E51D" wp14:editId="71CD3D28">
              <wp:simplePos x="0" y="0"/>
              <wp:positionH relativeFrom="column">
                <wp:posOffset>1981200</wp:posOffset>
              </wp:positionH>
              <wp:positionV relativeFrom="paragraph">
                <wp:posOffset>9353550</wp:posOffset>
              </wp:positionV>
              <wp:extent cx="4067175" cy="300990"/>
              <wp:effectExtent l="0" t="0" r="952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pt;margin-top:736.5pt;width:320.2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8G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" stroked="f">
              <v:textbox>
                <w:txbxContent>
                  <w:p w:rsidR="00E063AF" w:rsidRPr="0049236F" w:rsidRDefault="00E063AF" w:rsidP="00E063AF">
                    <w:pPr>
                      <w:jc w:val="center"/>
                      <w:rPr>
                        <w:sz w:val="18"/>
                        <w:szCs w:val="18"/>
                      </w:rPr>
                    </w:pPr>
                    <w:r>
                      <w:rPr>
                        <w:sz w:val="18"/>
                        <w:szCs w:val="18"/>
                      </w:rPr>
                      <w:t>Published</w:t>
                    </w:r>
                    <w:r w:rsidRPr="0049236F">
                      <w:rPr>
                        <w:sz w:val="18"/>
                        <w:szCs w:val="18"/>
                      </w:rPr>
                      <w:t xml:space="preserve"> with permission of Southern Illinois University Department of Surgery</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AF" w:rsidRPr="00E063AF" w:rsidRDefault="00E063AF" w:rsidP="00E063AF">
    <w:pPr>
      <w:spacing w:before="120"/>
      <w:jc w:val="center"/>
      <w:rPr>
        <w:rFonts w:asciiTheme="minorHAnsi" w:hAnsiTheme="minorHAnsi" w:cstheme="minorHAnsi"/>
        <w:sz w:val="20"/>
        <w:szCs w:val="20"/>
      </w:rPr>
    </w:pPr>
    <w:r w:rsidRPr="00E063AF">
      <w:rPr>
        <w:rFonts w:asciiTheme="minorHAnsi" w:hAnsiTheme="minorHAnsi" w:cstheme="minorHAnsi"/>
        <w:sz w:val="20"/>
        <w:szCs w:val="20"/>
      </w:rPr>
      <w:t>Published with permission of Southern Illinois University Department of Surgery</w:t>
    </w:r>
  </w:p>
  <w:p w:rsidR="00E063AF" w:rsidRDefault="00E06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77" w:rsidRDefault="00553677" w:rsidP="006069FA">
      <w:r>
        <w:separator/>
      </w:r>
    </w:p>
  </w:footnote>
  <w:footnote w:type="continuationSeparator" w:id="0">
    <w:p w:rsidR="00553677" w:rsidRDefault="00553677"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A03EE6" w:rsidRPr="0023175B" w:rsidRDefault="00A03EE6" w:rsidP="00A03EE6">
            <w:pPr>
              <w:tabs>
                <w:tab w:val="left" w:pos="7380"/>
              </w:tabs>
              <w:jc w:val="right"/>
              <w:rPr>
                <w:rFonts w:cstheme="minorHAnsi"/>
                <w:sz w:val="20"/>
                <w:szCs w:val="20"/>
              </w:rPr>
            </w:pPr>
            <w:r w:rsidRPr="008705E8">
              <w:rPr>
                <w:rFonts w:asciiTheme="minorHAnsi" w:hAnsiTheme="minorHAnsi" w:cstheme="minorHAnsi"/>
                <w:i/>
                <w:sz w:val="20"/>
                <w:szCs w:val="20"/>
              </w:rPr>
              <w:t>CAMEO</w:t>
            </w:r>
            <w:r w:rsidRPr="008705E8">
              <w:rPr>
                <w:rFonts w:asciiTheme="minorHAnsi" w:hAnsiTheme="minorHAnsi" w:cstheme="minorHAnsi"/>
                <w:sz w:val="20"/>
                <w:szCs w:val="20"/>
              </w:rPr>
              <w:t xml:space="preserve"> – Page </w:t>
            </w:r>
            <w:r w:rsidRPr="008705E8">
              <w:rPr>
                <w:rFonts w:asciiTheme="minorHAnsi" w:hAnsiTheme="minorHAnsi" w:cstheme="minorHAnsi"/>
                <w:sz w:val="20"/>
                <w:szCs w:val="20"/>
              </w:rPr>
              <w:fldChar w:fldCharType="begin"/>
            </w:r>
            <w:r w:rsidRPr="008705E8">
              <w:rPr>
                <w:rFonts w:asciiTheme="minorHAnsi" w:hAnsiTheme="minorHAnsi" w:cstheme="minorHAnsi"/>
                <w:sz w:val="20"/>
                <w:szCs w:val="20"/>
              </w:rPr>
              <w:instrText xml:space="preserve"> PAGE   \* MERGEFORMAT </w:instrText>
            </w:r>
            <w:r w:rsidRPr="008705E8">
              <w:rPr>
                <w:rFonts w:asciiTheme="minorHAnsi" w:hAnsiTheme="minorHAnsi" w:cstheme="minorHAnsi"/>
                <w:sz w:val="20"/>
                <w:szCs w:val="20"/>
              </w:rPr>
              <w:fldChar w:fldCharType="separate"/>
            </w:r>
            <w:r w:rsidR="0095503A">
              <w:rPr>
                <w:rFonts w:asciiTheme="minorHAnsi" w:hAnsiTheme="minorHAnsi" w:cstheme="minorHAnsi"/>
                <w:noProof/>
                <w:sz w:val="20"/>
                <w:szCs w:val="20"/>
              </w:rPr>
              <w:t>2</w:t>
            </w:r>
            <w:r w:rsidRPr="008705E8">
              <w:rPr>
                <w:rFonts w:asciiTheme="minorHAnsi" w:hAnsiTheme="minorHAnsi" w:cstheme="minorHAnsi"/>
                <w:noProof/>
                <w:sz w:val="20"/>
                <w:szCs w:val="20"/>
              </w:rPr>
              <w:fldChar w:fldCharType="end"/>
            </w:r>
          </w:p>
        </w:sdtContent>
      </w:sdt>
    </w:sdtContent>
  </w:sdt>
  <w:p w:rsidR="00A03EE6" w:rsidRDefault="00A03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4F5542"/>
    <w:multiLevelType w:val="hybridMultilevel"/>
    <w:tmpl w:val="AC884F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3"/>
  </w:num>
  <w:num w:numId="6">
    <w:abstractNumId w:val="10"/>
  </w:num>
  <w:num w:numId="7">
    <w:abstractNumId w:val="5"/>
  </w:num>
  <w:num w:numId="8">
    <w:abstractNumId w:val="9"/>
  </w:num>
  <w:num w:numId="9">
    <w:abstractNumId w:val="2"/>
  </w:num>
  <w:num w:numId="10">
    <w:abstractNumId w:val="7"/>
  </w:num>
  <w:num w:numId="11">
    <w:abstractNumId w:val="12"/>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5AAC"/>
    <w:rsid w:val="00046DAD"/>
    <w:rsid w:val="00053894"/>
    <w:rsid w:val="00070469"/>
    <w:rsid w:val="000917D0"/>
    <w:rsid w:val="00094684"/>
    <w:rsid w:val="000A2DA8"/>
    <w:rsid w:val="000A73AA"/>
    <w:rsid w:val="000C6AE9"/>
    <w:rsid w:val="001017D8"/>
    <w:rsid w:val="00102301"/>
    <w:rsid w:val="001114FF"/>
    <w:rsid w:val="00141D20"/>
    <w:rsid w:val="00144578"/>
    <w:rsid w:val="00144CF8"/>
    <w:rsid w:val="00192790"/>
    <w:rsid w:val="001B7046"/>
    <w:rsid w:val="001E1CF1"/>
    <w:rsid w:val="0029396B"/>
    <w:rsid w:val="002B661B"/>
    <w:rsid w:val="002C64F3"/>
    <w:rsid w:val="002E26AB"/>
    <w:rsid w:val="002E4A4E"/>
    <w:rsid w:val="00301EAA"/>
    <w:rsid w:val="00350672"/>
    <w:rsid w:val="0037444E"/>
    <w:rsid w:val="00390947"/>
    <w:rsid w:val="00391640"/>
    <w:rsid w:val="00396AA4"/>
    <w:rsid w:val="003D555A"/>
    <w:rsid w:val="00407780"/>
    <w:rsid w:val="0042140D"/>
    <w:rsid w:val="004312E3"/>
    <w:rsid w:val="00431302"/>
    <w:rsid w:val="004726E9"/>
    <w:rsid w:val="004C30C5"/>
    <w:rsid w:val="004C4C91"/>
    <w:rsid w:val="004D66D4"/>
    <w:rsid w:val="004F035E"/>
    <w:rsid w:val="005027CC"/>
    <w:rsid w:val="00550B2D"/>
    <w:rsid w:val="00553677"/>
    <w:rsid w:val="00581FFB"/>
    <w:rsid w:val="005B25BC"/>
    <w:rsid w:val="005D16ED"/>
    <w:rsid w:val="005D4B89"/>
    <w:rsid w:val="005E24A2"/>
    <w:rsid w:val="006069FA"/>
    <w:rsid w:val="00616FA1"/>
    <w:rsid w:val="00621109"/>
    <w:rsid w:val="00632688"/>
    <w:rsid w:val="006373E4"/>
    <w:rsid w:val="00666079"/>
    <w:rsid w:val="0068580A"/>
    <w:rsid w:val="006869D0"/>
    <w:rsid w:val="00687A57"/>
    <w:rsid w:val="006955E5"/>
    <w:rsid w:val="006A156D"/>
    <w:rsid w:val="006E2807"/>
    <w:rsid w:val="00706220"/>
    <w:rsid w:val="00714268"/>
    <w:rsid w:val="0072656C"/>
    <w:rsid w:val="007603A0"/>
    <w:rsid w:val="00760E4A"/>
    <w:rsid w:val="007A188E"/>
    <w:rsid w:val="007C0C29"/>
    <w:rsid w:val="007D0E6D"/>
    <w:rsid w:val="007E2A89"/>
    <w:rsid w:val="00812571"/>
    <w:rsid w:val="008705E8"/>
    <w:rsid w:val="00896654"/>
    <w:rsid w:val="00907348"/>
    <w:rsid w:val="00943B07"/>
    <w:rsid w:val="00946B10"/>
    <w:rsid w:val="0095503A"/>
    <w:rsid w:val="00957DB3"/>
    <w:rsid w:val="00972A0B"/>
    <w:rsid w:val="00984232"/>
    <w:rsid w:val="00992DA7"/>
    <w:rsid w:val="009942E6"/>
    <w:rsid w:val="009949B5"/>
    <w:rsid w:val="009A1E97"/>
    <w:rsid w:val="009A32FB"/>
    <w:rsid w:val="009A531D"/>
    <w:rsid w:val="009C5F15"/>
    <w:rsid w:val="00A03EE6"/>
    <w:rsid w:val="00A522DC"/>
    <w:rsid w:val="00A630F3"/>
    <w:rsid w:val="00A6576C"/>
    <w:rsid w:val="00AC7126"/>
    <w:rsid w:val="00AE150B"/>
    <w:rsid w:val="00B04329"/>
    <w:rsid w:val="00B115B9"/>
    <w:rsid w:val="00B34EF4"/>
    <w:rsid w:val="00C13BE6"/>
    <w:rsid w:val="00C14A1B"/>
    <w:rsid w:val="00C24471"/>
    <w:rsid w:val="00C372F0"/>
    <w:rsid w:val="00C57DEB"/>
    <w:rsid w:val="00C725B2"/>
    <w:rsid w:val="00CB20CC"/>
    <w:rsid w:val="00CD2050"/>
    <w:rsid w:val="00D13992"/>
    <w:rsid w:val="00D32A73"/>
    <w:rsid w:val="00D508EB"/>
    <w:rsid w:val="00D54089"/>
    <w:rsid w:val="00D648EB"/>
    <w:rsid w:val="00D87173"/>
    <w:rsid w:val="00DB4610"/>
    <w:rsid w:val="00DB6314"/>
    <w:rsid w:val="00DD3E5D"/>
    <w:rsid w:val="00E04698"/>
    <w:rsid w:val="00E063AF"/>
    <w:rsid w:val="00E21100"/>
    <w:rsid w:val="00E303E6"/>
    <w:rsid w:val="00E44F79"/>
    <w:rsid w:val="00E97289"/>
    <w:rsid w:val="00EC43A2"/>
    <w:rsid w:val="00ED084C"/>
    <w:rsid w:val="00ED77AF"/>
    <w:rsid w:val="00EE212A"/>
    <w:rsid w:val="00F07A11"/>
    <w:rsid w:val="00F3056B"/>
    <w:rsid w:val="00F336F9"/>
    <w:rsid w:val="00F45BDD"/>
    <w:rsid w:val="00FA6F9C"/>
    <w:rsid w:val="00FC0462"/>
    <w:rsid w:val="00FC1B13"/>
    <w:rsid w:val="00FC67E0"/>
    <w:rsid w:val="00FD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link w:val="BalloonTextChar"/>
    <w:uiPriority w:val="99"/>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30F3"/>
    <w:pPr>
      <w:ind w:left="720"/>
      <w:contextualSpacing/>
    </w:pPr>
  </w:style>
  <w:style w:type="paragraph" w:styleId="Header">
    <w:name w:val="header"/>
    <w:basedOn w:val="Normal"/>
    <w:link w:val="HeaderChar"/>
    <w:rsid w:val="00E063AF"/>
    <w:pPr>
      <w:tabs>
        <w:tab w:val="center" w:pos="4680"/>
        <w:tab w:val="right" w:pos="9360"/>
      </w:tabs>
    </w:pPr>
  </w:style>
  <w:style w:type="character" w:customStyle="1" w:styleId="HeaderChar">
    <w:name w:val="Header Char"/>
    <w:basedOn w:val="DefaultParagraphFont"/>
    <w:link w:val="Header"/>
    <w:rsid w:val="00E063AF"/>
    <w:rPr>
      <w:rFonts w:ascii="Arial" w:hAnsi="Arial" w:cs="Arial"/>
      <w:sz w:val="24"/>
      <w:szCs w:val="24"/>
    </w:rPr>
  </w:style>
  <w:style w:type="character" w:customStyle="1" w:styleId="BalloonTextChar">
    <w:name w:val="Balloon Text Char"/>
    <w:basedOn w:val="DefaultParagraphFont"/>
    <w:link w:val="BalloonText"/>
    <w:uiPriority w:val="99"/>
    <w:semiHidden/>
    <w:rsid w:val="00E063AF"/>
    <w:rPr>
      <w:rFonts w:ascii="Tahoma" w:hAnsi="Tahoma" w:cs="Tahoma"/>
      <w:sz w:val="16"/>
      <w:szCs w:val="16"/>
    </w:rPr>
  </w:style>
  <w:style w:type="table" w:styleId="LightShading">
    <w:name w:val="Light Shading"/>
    <w:basedOn w:val="TableNormal"/>
    <w:uiPriority w:val="60"/>
    <w:rsid w:val="004C30C5"/>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03EE6"/>
    <w:rPr>
      <w:rFonts w:ascii="Segoe UI" w:hAnsi="Segoe UI" w:cs="Segoe U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link w:val="BalloonTextChar"/>
    <w:uiPriority w:val="99"/>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30F3"/>
    <w:pPr>
      <w:ind w:left="720"/>
      <w:contextualSpacing/>
    </w:pPr>
  </w:style>
  <w:style w:type="paragraph" w:styleId="Header">
    <w:name w:val="header"/>
    <w:basedOn w:val="Normal"/>
    <w:link w:val="HeaderChar"/>
    <w:rsid w:val="00E063AF"/>
    <w:pPr>
      <w:tabs>
        <w:tab w:val="center" w:pos="4680"/>
        <w:tab w:val="right" w:pos="9360"/>
      </w:tabs>
    </w:pPr>
  </w:style>
  <w:style w:type="character" w:customStyle="1" w:styleId="HeaderChar">
    <w:name w:val="Header Char"/>
    <w:basedOn w:val="DefaultParagraphFont"/>
    <w:link w:val="Header"/>
    <w:rsid w:val="00E063AF"/>
    <w:rPr>
      <w:rFonts w:ascii="Arial" w:hAnsi="Arial" w:cs="Arial"/>
      <w:sz w:val="24"/>
      <w:szCs w:val="24"/>
    </w:rPr>
  </w:style>
  <w:style w:type="character" w:customStyle="1" w:styleId="BalloonTextChar">
    <w:name w:val="Balloon Text Char"/>
    <w:basedOn w:val="DefaultParagraphFont"/>
    <w:link w:val="BalloonText"/>
    <w:uiPriority w:val="99"/>
    <w:semiHidden/>
    <w:rsid w:val="00E063AF"/>
    <w:rPr>
      <w:rFonts w:ascii="Tahoma" w:hAnsi="Tahoma" w:cs="Tahoma"/>
      <w:sz w:val="16"/>
      <w:szCs w:val="16"/>
    </w:rPr>
  </w:style>
  <w:style w:type="table" w:styleId="LightShading">
    <w:name w:val="Light Shading"/>
    <w:basedOn w:val="TableNormal"/>
    <w:uiPriority w:val="60"/>
    <w:rsid w:val="004C30C5"/>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03EE6"/>
    <w:rPr>
      <w:rFonts w:ascii="Segoe UI" w:hAnsi="Segoe UI" w:cs="Segoe U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35043594">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27</cp:revision>
  <cp:lastPrinted>2012-08-21T15:06:00Z</cp:lastPrinted>
  <dcterms:created xsi:type="dcterms:W3CDTF">2012-08-20T19:32:00Z</dcterms:created>
  <dcterms:modified xsi:type="dcterms:W3CDTF">2014-07-17T16:32:00Z</dcterms:modified>
</cp:coreProperties>
</file>